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495FDF93"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3317E73A" w14:textId="77777777" w:rsidR="00BF6BA9" w:rsidRPr="0042363C" w:rsidRDefault="00A5274F">
            <w:pPr>
              <w:suppressAutoHyphens/>
              <w:spacing w:before="60" w:after="60"/>
              <w:rPr>
                <w:rFonts w:ascii="Verdana" w:hAnsi="Verdana"/>
                <w:b/>
                <w:sz w:val="16"/>
                <w:szCs w:val="16"/>
                <w:lang w:val="en-US"/>
              </w:rPr>
            </w:pPr>
            <w:r w:rsidRPr="0042363C">
              <w:rPr>
                <w:rFonts w:ascii="Verdana" w:hAnsi="Verdana"/>
                <w:b/>
                <w:sz w:val="16"/>
                <w:szCs w:val="16"/>
                <w:lang w:val="en-US"/>
              </w:rPr>
              <w:t>Company Name</w:t>
            </w:r>
            <w:r w:rsidR="0042363C">
              <w:rPr>
                <w:rFonts w:ascii="Verdana" w:hAnsi="Verdana"/>
                <w:b/>
                <w:sz w:val="16"/>
                <w:szCs w:val="16"/>
                <w:lang w:val="en-US"/>
              </w:rPr>
              <w:t>:</w:t>
            </w:r>
            <w:r w:rsidR="00F00B91">
              <w:rPr>
                <w:rFonts w:ascii="Verdana" w:hAnsi="Verdana"/>
                <w:b/>
                <w:sz w:val="16"/>
                <w:szCs w:val="16"/>
                <w:lang w:val="en-US"/>
              </w:rPr>
              <w:t xml:space="preserve"> Dufell Roofing Ltd</w:t>
            </w:r>
          </w:p>
          <w:p w14:paraId="370E7CBB" w14:textId="77777777" w:rsidR="00BF6BA9" w:rsidRPr="00F92845" w:rsidRDefault="00BF6BA9">
            <w:pPr>
              <w:pStyle w:val="Heading9"/>
              <w:rPr>
                <w:color w:val="FFFFFF"/>
                <w:sz w:val="24"/>
                <w:szCs w:val="24"/>
              </w:rPr>
            </w:pPr>
            <w:r w:rsidRPr="0042363C">
              <w:rPr>
                <w:sz w:val="16"/>
                <w:szCs w:val="16"/>
              </w:rPr>
              <w:t>Site</w:t>
            </w:r>
            <w:r w:rsidR="00832AD6" w:rsidRPr="0042363C">
              <w:rPr>
                <w:sz w:val="16"/>
                <w:szCs w:val="16"/>
              </w:rPr>
              <w:t>:</w:t>
            </w:r>
          </w:p>
        </w:tc>
        <w:tc>
          <w:tcPr>
            <w:tcW w:w="2029" w:type="dxa"/>
            <w:tcBorders>
              <w:top w:val="nil"/>
              <w:left w:val="single" w:sz="12" w:space="0" w:color="808080"/>
              <w:bottom w:val="nil"/>
              <w:right w:val="single" w:sz="12" w:space="0" w:color="808080"/>
            </w:tcBorders>
            <w:vAlign w:val="center"/>
          </w:tcPr>
          <w:p w14:paraId="41D3D18C" w14:textId="77777777" w:rsidR="00BF6BA9" w:rsidRDefault="00FB085A">
            <w:pPr>
              <w:suppressAutoHyphens/>
              <w:spacing w:before="60" w:after="60"/>
              <w:jc w:val="center"/>
              <w:rPr>
                <w:rFonts w:ascii="Verdana" w:hAnsi="Verdana"/>
                <w:lang w:val="en-US"/>
              </w:rPr>
            </w:pPr>
            <w:r>
              <w:rPr>
                <w:rFonts w:ascii="Verdana" w:hAnsi="Verdana"/>
                <w:noProof/>
                <w:snapToGrid/>
                <w:lang w:eastAsia="en-GB"/>
              </w:rPr>
              <w:drawing>
                <wp:anchor distT="0" distB="0" distL="114300" distR="114300" simplePos="0" relativeHeight="251656192" behindDoc="0" locked="0" layoutInCell="1" allowOverlap="1" wp14:anchorId="121197FC" wp14:editId="480051A6">
                  <wp:simplePos x="0" y="0"/>
                  <wp:positionH relativeFrom="column">
                    <wp:posOffset>213360</wp:posOffset>
                  </wp:positionH>
                  <wp:positionV relativeFrom="paragraph">
                    <wp:posOffset>58420</wp:posOffset>
                  </wp:positionV>
                  <wp:extent cx="716280" cy="716280"/>
                  <wp:effectExtent l="0" t="0" r="0" b="0"/>
                  <wp:wrapNone/>
                  <wp:docPr id="42" name="Picture 42" descr="NCSG-Logo- SUPPLIED BY MAC 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CSG-Logo- SUPPLIED BY MAC emai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761AC9DD"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7CBF1399"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762A196D" w14:textId="77777777">
        <w:trPr>
          <w:jc w:val="center"/>
        </w:trPr>
        <w:tc>
          <w:tcPr>
            <w:tcW w:w="2029" w:type="dxa"/>
            <w:tcBorders>
              <w:top w:val="single" w:sz="12" w:space="0" w:color="808080"/>
              <w:left w:val="nil"/>
              <w:bottom w:val="single" w:sz="12" w:space="0" w:color="808080"/>
              <w:right w:val="nil"/>
            </w:tcBorders>
            <w:vAlign w:val="center"/>
          </w:tcPr>
          <w:p w14:paraId="7E10E224"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68C073D0"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3A27F2C4"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29991AE0"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71A8DCC3" w14:textId="77777777" w:rsidR="00BF6BA9" w:rsidRDefault="00BF6BA9">
            <w:pPr>
              <w:suppressAutoHyphens/>
              <w:spacing w:before="60" w:after="60"/>
              <w:jc w:val="center"/>
              <w:rPr>
                <w:rFonts w:ascii="Verdana" w:hAnsi="Verdana"/>
                <w:sz w:val="16"/>
                <w:lang w:val="en-US"/>
              </w:rPr>
            </w:pPr>
          </w:p>
        </w:tc>
      </w:tr>
      <w:tr w:rsidR="00BF6BA9" w14:paraId="5B7021E4"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481E5CB7"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4FD7A488" w14:textId="77777777" w:rsidR="00BF6BA9" w:rsidRDefault="009E2274">
            <w:pPr>
              <w:suppressAutoHyphens/>
              <w:spacing w:before="60" w:after="60"/>
              <w:jc w:val="center"/>
              <w:rPr>
                <w:rFonts w:ascii="Verdana" w:hAnsi="Verdana"/>
                <w:lang w:val="en-US"/>
              </w:rPr>
            </w:pPr>
            <w:proofErr w:type="spellStart"/>
            <w:r>
              <w:rPr>
                <w:rFonts w:ascii="Arial" w:hAnsi="Arial" w:cs="Arial"/>
                <w:snapToGrid/>
                <w:sz w:val="22"/>
                <w:szCs w:val="22"/>
                <w:lang w:eastAsia="en-GB"/>
              </w:rPr>
              <w:t>Flogas</w:t>
            </w:r>
            <w:proofErr w:type="spellEnd"/>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1ECFDD42"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2767FD60" w14:textId="501C9629" w:rsidR="00BF6BA9" w:rsidRDefault="00EE62E8">
            <w:pPr>
              <w:suppressAutoHyphens/>
              <w:spacing w:before="60" w:after="60"/>
              <w:jc w:val="center"/>
              <w:rPr>
                <w:rFonts w:ascii="Verdana" w:hAnsi="Verdana"/>
                <w:lang w:val="en-US"/>
              </w:rPr>
            </w:pPr>
            <w:r>
              <w:rPr>
                <w:rFonts w:ascii="Verdana" w:hAnsi="Verdana"/>
                <w:lang w:val="en-US"/>
              </w:rPr>
              <w:t>69</w:t>
            </w:r>
          </w:p>
        </w:tc>
      </w:tr>
      <w:tr w:rsidR="00BF6BA9" w14:paraId="4E6A9206" w14:textId="77777777">
        <w:trPr>
          <w:cantSplit/>
          <w:jc w:val="center"/>
        </w:trPr>
        <w:tc>
          <w:tcPr>
            <w:tcW w:w="2029" w:type="dxa"/>
            <w:tcBorders>
              <w:top w:val="single" w:sz="12" w:space="0" w:color="808080"/>
              <w:left w:val="nil"/>
              <w:bottom w:val="single" w:sz="12" w:space="0" w:color="808080"/>
              <w:right w:val="nil"/>
            </w:tcBorders>
            <w:vAlign w:val="center"/>
          </w:tcPr>
          <w:p w14:paraId="77D115BF"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2B3C2C23"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3E75F5FC"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62C22B18"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6970C2F9"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5F4BFA6"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3968FA14"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0B4EA2A4"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4665DC6E"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4DFC166D"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5AF54437" w14:textId="77777777" w:rsidR="00BF6BA9" w:rsidRDefault="009E2274">
            <w:pPr>
              <w:suppressAutoHyphens/>
              <w:spacing w:before="60" w:after="60"/>
              <w:jc w:val="center"/>
              <w:rPr>
                <w:rFonts w:ascii="Verdana" w:hAnsi="Verdana"/>
                <w:sz w:val="16"/>
                <w:lang w:val="en-US"/>
              </w:rPr>
            </w:pPr>
            <w:r>
              <w:rPr>
                <w:rFonts w:ascii="Verdana" w:hAnsi="Verdana"/>
                <w:sz w:val="16"/>
                <w:lang w:val="en-US"/>
              </w:rPr>
              <w:t>For use with blow torches and bitumen boilers.</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0E46CC0C" w14:textId="77777777" w:rsidR="00BF6BA9" w:rsidRDefault="00544729" w:rsidP="00F71C73">
            <w:pPr>
              <w:suppressAutoHyphens/>
              <w:spacing w:before="60" w:after="60"/>
              <w:jc w:val="center"/>
              <w:rPr>
                <w:rFonts w:ascii="Verdana" w:hAnsi="Verdana"/>
                <w:sz w:val="16"/>
                <w:lang w:val="en-US"/>
              </w:rPr>
            </w:pPr>
            <w:r>
              <w:rPr>
                <w:rFonts w:ascii="Verdana" w:hAnsi="Verdana"/>
                <w:sz w:val="16"/>
                <w:lang w:val="en-US"/>
              </w:rPr>
              <w:t>July 2017</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4D0EA893" w14:textId="77777777" w:rsidR="00BF6BA9" w:rsidRDefault="00544729" w:rsidP="00F71C73">
            <w:pPr>
              <w:suppressAutoHyphens/>
              <w:spacing w:before="60" w:after="60"/>
              <w:jc w:val="center"/>
              <w:rPr>
                <w:rFonts w:ascii="Verdana" w:hAnsi="Verdana"/>
                <w:color w:val="808080"/>
                <w:sz w:val="16"/>
                <w:lang w:val="en-US"/>
              </w:rPr>
            </w:pPr>
            <w:r>
              <w:rPr>
                <w:rFonts w:ascii="Verdana" w:hAnsi="Verdana"/>
                <w:color w:val="808080"/>
                <w:sz w:val="16"/>
                <w:lang w:val="en-US"/>
              </w:rPr>
              <w:t>July 2016</w:t>
            </w:r>
          </w:p>
        </w:tc>
      </w:tr>
      <w:tr w:rsidR="00BF6BA9" w14:paraId="4AD69A46" w14:textId="77777777">
        <w:trPr>
          <w:cantSplit/>
          <w:jc w:val="center"/>
        </w:trPr>
        <w:tc>
          <w:tcPr>
            <w:tcW w:w="2029" w:type="dxa"/>
            <w:tcBorders>
              <w:top w:val="single" w:sz="12" w:space="0" w:color="808080"/>
              <w:left w:val="nil"/>
              <w:bottom w:val="nil"/>
              <w:right w:val="single" w:sz="12" w:space="0" w:color="808080"/>
            </w:tcBorders>
            <w:vAlign w:val="center"/>
          </w:tcPr>
          <w:p w14:paraId="4CC6374F"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6B44B93F"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4683A723"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43AFD04B" w14:textId="77777777" w:rsidR="00BF6BA9" w:rsidRDefault="00BF6BA9">
            <w:pPr>
              <w:suppressAutoHyphens/>
              <w:spacing w:before="60" w:after="60"/>
              <w:jc w:val="right"/>
              <w:rPr>
                <w:rFonts w:ascii="Verdana" w:hAnsi="Verdana"/>
                <w:color w:val="808080"/>
                <w:sz w:val="16"/>
                <w:lang w:val="en-US"/>
              </w:rPr>
            </w:pPr>
          </w:p>
        </w:tc>
      </w:tr>
      <w:tr w:rsidR="00BF6BA9" w14:paraId="136E29C0" w14:textId="77777777">
        <w:trPr>
          <w:cantSplit/>
          <w:jc w:val="center"/>
        </w:trPr>
        <w:tc>
          <w:tcPr>
            <w:tcW w:w="2029" w:type="dxa"/>
            <w:tcBorders>
              <w:top w:val="nil"/>
              <w:left w:val="nil"/>
              <w:bottom w:val="nil"/>
              <w:right w:val="single" w:sz="12" w:space="0" w:color="808080"/>
            </w:tcBorders>
            <w:vAlign w:val="center"/>
          </w:tcPr>
          <w:p w14:paraId="25E93EC8"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001A3FD9" w14:textId="77777777" w:rsidR="00BF6BA9" w:rsidRDefault="00F00B91">
            <w:pPr>
              <w:suppressAutoHyphens/>
              <w:spacing w:before="60" w:after="60"/>
              <w:jc w:val="center"/>
              <w:rPr>
                <w:rFonts w:ascii="Verdana" w:hAnsi="Verdana"/>
                <w:sz w:val="16"/>
                <w:lang w:val="en-US"/>
              </w:rPr>
            </w:pPr>
            <w:r>
              <w:rPr>
                <w:rFonts w:ascii="Verdana" w:hAnsi="Verdana"/>
                <w:sz w:val="16"/>
                <w:lang w:val="en-US"/>
              </w:rPr>
              <w:t>Operatives</w:t>
            </w:r>
          </w:p>
        </w:tc>
        <w:tc>
          <w:tcPr>
            <w:tcW w:w="2030" w:type="dxa"/>
            <w:tcBorders>
              <w:top w:val="nil"/>
              <w:left w:val="single" w:sz="12" w:space="0" w:color="808080"/>
              <w:bottom w:val="nil"/>
              <w:right w:val="nil"/>
            </w:tcBorders>
            <w:vAlign w:val="center"/>
          </w:tcPr>
          <w:p w14:paraId="0A101C5C"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271CB590" w14:textId="77777777" w:rsidR="00BF6BA9" w:rsidRDefault="00BF6BA9">
            <w:pPr>
              <w:suppressAutoHyphens/>
              <w:spacing w:before="60" w:after="60"/>
              <w:jc w:val="right"/>
              <w:rPr>
                <w:rFonts w:ascii="Verdana" w:hAnsi="Verdana"/>
                <w:color w:val="808080"/>
                <w:sz w:val="16"/>
                <w:lang w:val="en-US"/>
              </w:rPr>
            </w:pPr>
          </w:p>
        </w:tc>
      </w:tr>
    </w:tbl>
    <w:p w14:paraId="04446A2E"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4D3853F9"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4FAA241D"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13863158"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04FA5B1E" w14:textId="77777777" w:rsidR="00BF6BA9" w:rsidRPr="00544729" w:rsidRDefault="00FB7DD8" w:rsidP="007976D4">
            <w:pPr>
              <w:suppressAutoHyphens/>
              <w:rPr>
                <w:rFonts w:ascii="Verdana" w:hAnsi="Verdana"/>
                <w:b/>
                <w:sz w:val="24"/>
                <w:szCs w:val="24"/>
                <w:lang w:val="en-US"/>
              </w:rPr>
            </w:pPr>
            <w:r>
              <w:rPr>
                <w:rFonts w:ascii="Verdana" w:hAnsi="Verdana"/>
                <w:b/>
                <w:lang w:val="en-US"/>
              </w:rPr>
              <w:t>Substance:</w:t>
            </w:r>
            <w:r w:rsidR="00F71C73">
              <w:rPr>
                <w:rFonts w:ascii="Verdana" w:hAnsi="Verdana"/>
                <w:b/>
                <w:lang w:val="en-US"/>
              </w:rPr>
              <w:t xml:space="preserve">   </w:t>
            </w:r>
            <w:r w:rsidR="00F71C73" w:rsidRPr="001C48D8">
              <w:rPr>
                <w:rFonts w:ascii="Futura Lt BT" w:hAnsi="Futura Lt BT" w:cs="Arial"/>
                <w:b/>
                <w:sz w:val="16"/>
                <w:szCs w:val="16"/>
              </w:rPr>
              <w:t xml:space="preserve"> </w:t>
            </w:r>
            <w:r w:rsidR="007976D4">
              <w:rPr>
                <w:rFonts w:ascii="Verdana" w:hAnsi="Verdana" w:cs="Arial"/>
                <w:b/>
                <w:sz w:val="24"/>
                <w:szCs w:val="24"/>
              </w:rPr>
              <w:t>LPG (Butane &amp; Propane)</w:t>
            </w:r>
          </w:p>
        </w:tc>
      </w:tr>
    </w:tbl>
    <w:p w14:paraId="1E1FAD3A" w14:textId="77777777" w:rsidR="00BF6BA9" w:rsidRDefault="00BF6BA9">
      <w:pPr>
        <w:rPr>
          <w:rFonts w:ascii="Verdana" w:hAnsi="Verdana"/>
          <w:sz w:val="24"/>
          <w:lang w:val="en-US"/>
        </w:rPr>
        <w:sectPr w:rsidR="00BF6BA9" w:rsidSect="00B21CD9">
          <w:footnotePr>
            <w:numRestart w:val="eachSect"/>
          </w:footnotePr>
          <w:endnotePr>
            <w:numFmt w:val="decimal"/>
          </w:endnotePr>
          <w:type w:val="continuous"/>
          <w:pgSz w:w="11905" w:h="16837"/>
          <w:pgMar w:top="851" w:right="851" w:bottom="851" w:left="851" w:header="567" w:footer="851" w:gutter="0"/>
          <w:cols w:space="720"/>
        </w:sectPr>
      </w:pPr>
    </w:p>
    <w:p w14:paraId="40453CA6" w14:textId="77777777" w:rsidR="00BF6BA9" w:rsidRDefault="00636843">
      <w:pPr>
        <w:suppressAutoHyphens/>
        <w:jc w:val="center"/>
        <w:rPr>
          <w:rFonts w:ascii="Verdana" w:hAnsi="Verdana"/>
          <w:sz w:val="16"/>
        </w:rPr>
      </w:pPr>
      <w:r>
        <w:rPr>
          <w:rFonts w:ascii="Verdana" w:hAnsi="Verdana"/>
          <w:noProof/>
          <w:snapToGrid/>
          <w:sz w:val="16"/>
          <w:lang w:eastAsia="en-GB"/>
        </w:rPr>
        <w:drawing>
          <wp:anchor distT="0" distB="0" distL="114300" distR="114300" simplePos="0" relativeHeight="251657216" behindDoc="0" locked="0" layoutInCell="1" allowOverlap="1" wp14:anchorId="4F49227F" wp14:editId="43BD5022">
            <wp:simplePos x="0" y="0"/>
            <wp:positionH relativeFrom="column">
              <wp:posOffset>243386</wp:posOffset>
            </wp:positionH>
            <wp:positionV relativeFrom="paragraph">
              <wp:posOffset>133804</wp:posOffset>
            </wp:positionV>
            <wp:extent cx="904828" cy="904875"/>
            <wp:effectExtent l="0" t="0" r="0" b="0"/>
            <wp:wrapNone/>
            <wp:docPr id="4" name="Picture 4"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lamm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28" cy="9048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Verdana" w:hAnsi="Verdana"/>
          <w:noProof/>
          <w:snapToGrid/>
          <w:sz w:val="16"/>
          <w:lang w:eastAsia="en-GB"/>
        </w:rPr>
        <w:drawing>
          <wp:anchor distT="0" distB="0" distL="114300" distR="114300" simplePos="0" relativeHeight="251658240" behindDoc="0" locked="0" layoutInCell="1" allowOverlap="1" wp14:anchorId="50B7F4B4" wp14:editId="3C337AC0">
            <wp:simplePos x="0" y="0"/>
            <wp:positionH relativeFrom="column">
              <wp:posOffset>5336133</wp:posOffset>
            </wp:positionH>
            <wp:positionV relativeFrom="paragraph">
              <wp:posOffset>133804</wp:posOffset>
            </wp:positionV>
            <wp:extent cx="904828" cy="904875"/>
            <wp:effectExtent l="0" t="0" r="0" b="0"/>
            <wp:wrapNone/>
            <wp:docPr id="5" name="Picture 1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Corros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28" cy="9048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Verdana" w:hAnsi="Verdana"/>
          <w:noProof/>
          <w:snapToGrid/>
          <w:sz w:val="16"/>
          <w:lang w:eastAsia="en-GB"/>
        </w:rPr>
        <w:drawing>
          <wp:anchor distT="0" distB="0" distL="114300" distR="114300" simplePos="0" relativeHeight="251659264" behindDoc="0" locked="0" layoutInCell="1" allowOverlap="1" wp14:anchorId="1DF8FE08" wp14:editId="74362A0E">
            <wp:simplePos x="0" y="0"/>
            <wp:positionH relativeFrom="column">
              <wp:posOffset>1274611</wp:posOffset>
            </wp:positionH>
            <wp:positionV relativeFrom="paragraph">
              <wp:posOffset>134439</wp:posOffset>
            </wp:positionV>
            <wp:extent cx="904828" cy="904875"/>
            <wp:effectExtent l="0" t="0" r="0" b="0"/>
            <wp:wrapNone/>
            <wp:docPr id="7" name="Picture 16"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descr="Tox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28" cy="9048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Verdana" w:hAnsi="Verdana"/>
          <w:noProof/>
          <w:snapToGrid/>
          <w:sz w:val="16"/>
          <w:lang w:eastAsia="en-GB"/>
        </w:rPr>
        <w:drawing>
          <wp:anchor distT="0" distB="0" distL="114300" distR="114300" simplePos="0" relativeHeight="251660288" behindDoc="0" locked="0" layoutInCell="1" allowOverlap="1" wp14:anchorId="5CF86148" wp14:editId="3FB8ED49">
            <wp:simplePos x="0" y="0"/>
            <wp:positionH relativeFrom="column">
              <wp:posOffset>2300107</wp:posOffset>
            </wp:positionH>
            <wp:positionV relativeFrom="paragraph">
              <wp:posOffset>138884</wp:posOffset>
            </wp:positionV>
            <wp:extent cx="914496" cy="904875"/>
            <wp:effectExtent l="0" t="0" r="0" b="0"/>
            <wp:wrapNone/>
            <wp:docPr id="9" name="Picture 5"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http://www.hse.gov.uk/chemical-classification/images/pictogram-gallery/irritan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96" cy="9048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jc w:val="center"/>
        <w:tblLayout w:type="fixed"/>
        <w:tblCellMar>
          <w:left w:w="10" w:type="dxa"/>
          <w:right w:w="10" w:type="dxa"/>
        </w:tblCellMar>
        <w:tblLook w:val="0000" w:firstRow="0" w:lastRow="0" w:firstColumn="0" w:lastColumn="0" w:noHBand="0" w:noVBand="0"/>
      </w:tblPr>
      <w:tblGrid>
        <w:gridCol w:w="730"/>
        <w:gridCol w:w="730"/>
        <w:gridCol w:w="164"/>
        <w:gridCol w:w="730"/>
        <w:gridCol w:w="730"/>
        <w:gridCol w:w="164"/>
        <w:gridCol w:w="730"/>
        <w:gridCol w:w="730"/>
        <w:gridCol w:w="164"/>
        <w:gridCol w:w="730"/>
        <w:gridCol w:w="730"/>
        <w:gridCol w:w="164"/>
        <w:gridCol w:w="680"/>
        <w:gridCol w:w="680"/>
        <w:gridCol w:w="164"/>
        <w:gridCol w:w="730"/>
        <w:gridCol w:w="730"/>
      </w:tblGrid>
      <w:tr w:rsidR="00BF6BA9" w14:paraId="21F74095" w14:textId="77777777">
        <w:trPr>
          <w:cantSplit/>
          <w:trHeight w:hRule="exact" w:val="1360"/>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3B347715" w14:textId="77777777" w:rsidR="00BF6BA9" w:rsidRDefault="00BF6BA9">
            <w:pPr>
              <w:suppressAutoHyphens/>
              <w:rPr>
                <w:rFonts w:ascii="Verdana" w:hAnsi="Verdana"/>
                <w:sz w:val="24"/>
                <w:lang w:val="en-US"/>
              </w:rPr>
            </w:pPr>
          </w:p>
        </w:tc>
        <w:tc>
          <w:tcPr>
            <w:tcW w:w="164" w:type="dxa"/>
            <w:tcBorders>
              <w:left w:val="single" w:sz="12" w:space="0" w:color="808080"/>
              <w:right w:val="single" w:sz="12" w:space="0" w:color="808080"/>
            </w:tcBorders>
          </w:tcPr>
          <w:p w14:paraId="66C9451B" w14:textId="77777777" w:rsidR="00BF6BA9" w:rsidRDefault="00BF6BA9">
            <w:pPr>
              <w:suppressAutoHyphens/>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526D0CE7" w14:textId="77777777" w:rsidR="00BF6BA9" w:rsidRDefault="00BF6BA9">
            <w:pPr>
              <w:suppressAutoHyphens/>
              <w:rPr>
                <w:rFonts w:ascii="Verdana" w:hAnsi="Verdana"/>
                <w:sz w:val="24"/>
                <w:lang w:val="en-US"/>
              </w:rPr>
            </w:pPr>
          </w:p>
        </w:tc>
        <w:tc>
          <w:tcPr>
            <w:tcW w:w="164" w:type="dxa"/>
            <w:tcBorders>
              <w:left w:val="single" w:sz="12" w:space="0" w:color="808080"/>
              <w:right w:val="single" w:sz="12" w:space="0" w:color="808080"/>
            </w:tcBorders>
            <w:shd w:val="clear" w:color="FFFF00" w:fill="FFFFFF"/>
          </w:tcPr>
          <w:p w14:paraId="3C94C991" w14:textId="77777777" w:rsidR="00BF6BA9" w:rsidRDefault="00BF6BA9">
            <w:pPr>
              <w:suppressAutoHyphens/>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33059CBD" w14:textId="77777777" w:rsidR="00BF6BA9" w:rsidRDefault="00BF6BA9">
            <w:pPr>
              <w:suppressAutoHyphens/>
              <w:rPr>
                <w:rFonts w:ascii="Verdana" w:hAnsi="Verdana"/>
                <w:sz w:val="24"/>
                <w:lang w:val="en-US"/>
              </w:rPr>
            </w:pPr>
          </w:p>
        </w:tc>
        <w:tc>
          <w:tcPr>
            <w:tcW w:w="164" w:type="dxa"/>
            <w:tcBorders>
              <w:left w:val="single" w:sz="12" w:space="0" w:color="808080"/>
              <w:right w:val="single" w:sz="12" w:space="0" w:color="808080"/>
            </w:tcBorders>
          </w:tcPr>
          <w:p w14:paraId="795AC910" w14:textId="77777777" w:rsidR="00BF6BA9" w:rsidRDefault="00BF6BA9">
            <w:pPr>
              <w:suppressAutoHyphens/>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2AE052D1" w14:textId="77777777" w:rsidR="00BF6BA9" w:rsidRDefault="00636843">
            <w:pPr>
              <w:suppressAutoHyphens/>
              <w:rPr>
                <w:rFonts w:ascii="Verdana" w:hAnsi="Verdana"/>
                <w:sz w:val="24"/>
                <w:lang w:val="en-US"/>
              </w:rPr>
            </w:pPr>
            <w:r w:rsidRPr="00636843">
              <w:rPr>
                <w:rFonts w:ascii="Verdana" w:hAnsi="Verdana"/>
                <w:noProof/>
                <w:sz w:val="24"/>
                <w:lang w:eastAsia="en-GB"/>
              </w:rPr>
              <w:drawing>
                <wp:inline distT="0" distB="0" distL="0" distR="0" wp14:anchorId="3473D31A" wp14:editId="5A764E28">
                  <wp:extent cx="865505" cy="865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7AD5D3E5" w14:textId="77777777" w:rsidR="00BF6BA9" w:rsidRDefault="00BF6BA9">
            <w:pPr>
              <w:suppressAutoHyphens/>
              <w:rPr>
                <w:rFonts w:ascii="Verdana" w:hAnsi="Verdana"/>
                <w:sz w:val="24"/>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782EEC54" w14:textId="77777777" w:rsidR="00BF6BA9" w:rsidRDefault="00636843">
            <w:pPr>
              <w:suppressAutoHyphens/>
              <w:rPr>
                <w:rFonts w:ascii="Verdana" w:hAnsi="Verdana"/>
                <w:sz w:val="24"/>
                <w:lang w:val="en-US"/>
              </w:rPr>
            </w:pPr>
            <w:r>
              <w:rPr>
                <w:rFonts w:ascii="Verdana" w:hAnsi="Verdana"/>
                <w:noProof/>
                <w:snapToGrid/>
                <w:sz w:val="24"/>
                <w:lang w:eastAsia="en-GB"/>
              </w:rPr>
              <w:drawing>
                <wp:anchor distT="0" distB="0" distL="114300" distR="114300" simplePos="0" relativeHeight="251661312" behindDoc="0" locked="0" layoutInCell="1" allowOverlap="1" wp14:anchorId="07A139D7" wp14:editId="4F349065">
                  <wp:simplePos x="0" y="0"/>
                  <wp:positionH relativeFrom="column">
                    <wp:posOffset>14314</wp:posOffset>
                  </wp:positionH>
                  <wp:positionV relativeFrom="paragraph">
                    <wp:posOffset>53159</wp:posOffset>
                  </wp:positionV>
                  <wp:extent cx="829277" cy="838200"/>
                  <wp:effectExtent l="0" t="0" r="9525" b="0"/>
                  <wp:wrapNone/>
                  <wp:docPr id="8" name="Picture 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Health haz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277" cy="838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164" w:type="dxa"/>
            <w:tcBorders>
              <w:left w:val="single" w:sz="12" w:space="0" w:color="808080"/>
              <w:right w:val="single" w:sz="12" w:space="0" w:color="808080"/>
            </w:tcBorders>
          </w:tcPr>
          <w:p w14:paraId="3B2D4156" w14:textId="77777777" w:rsidR="00BF6BA9" w:rsidRDefault="00BF6BA9">
            <w:pPr>
              <w:suppressAutoHyphens/>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52304C98" w14:textId="77777777" w:rsidR="00BF6BA9" w:rsidRDefault="00BF6BA9">
            <w:pPr>
              <w:rPr>
                <w:rFonts w:ascii="Verdana" w:hAnsi="Verdana"/>
                <w:sz w:val="24"/>
                <w:lang w:val="en-US"/>
              </w:rPr>
            </w:pPr>
          </w:p>
        </w:tc>
      </w:tr>
      <w:tr w:rsidR="00BF6BA9" w14:paraId="0CB7386C" w14:textId="77777777">
        <w:trPr>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575540B" w14:textId="77777777" w:rsidR="00BF6BA9" w:rsidRDefault="00BF6BA9">
            <w:pPr>
              <w:suppressAutoHyphens/>
              <w:jc w:val="center"/>
              <w:rPr>
                <w:rFonts w:ascii="Verdana" w:hAnsi="Verdana"/>
                <w:sz w:val="24"/>
                <w:lang w:val="en-US"/>
              </w:rPr>
            </w:pPr>
            <w:r>
              <w:rPr>
                <w:rFonts w:ascii="Verdana" w:hAnsi="Verdana"/>
                <w:b/>
              </w:rPr>
              <w:t>FLAMMABLE</w:t>
            </w:r>
          </w:p>
        </w:tc>
        <w:tc>
          <w:tcPr>
            <w:tcW w:w="164" w:type="dxa"/>
            <w:tcBorders>
              <w:left w:val="single" w:sz="12" w:space="0" w:color="808080"/>
              <w:right w:val="single" w:sz="12" w:space="0" w:color="808080"/>
            </w:tcBorders>
            <w:vAlign w:val="center"/>
          </w:tcPr>
          <w:p w14:paraId="21260184" w14:textId="77777777" w:rsidR="00BF6BA9" w:rsidRDefault="00BF6BA9">
            <w:pPr>
              <w:suppressAutoHyphens/>
              <w:jc w:val="center"/>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A14DE6C" w14:textId="77777777" w:rsidR="00BF6BA9" w:rsidRDefault="00BF6BA9">
            <w:pPr>
              <w:suppressAutoHyphens/>
              <w:jc w:val="center"/>
              <w:rPr>
                <w:rFonts w:ascii="Verdana" w:hAnsi="Verdana"/>
                <w:sz w:val="24"/>
                <w:lang w:val="en-US"/>
              </w:rPr>
            </w:pPr>
            <w:r>
              <w:rPr>
                <w:rFonts w:ascii="Verdana" w:hAnsi="Verdana"/>
                <w:b/>
              </w:rPr>
              <w:t>TOXIC</w:t>
            </w:r>
          </w:p>
        </w:tc>
        <w:tc>
          <w:tcPr>
            <w:tcW w:w="164" w:type="dxa"/>
            <w:tcBorders>
              <w:left w:val="single" w:sz="12" w:space="0" w:color="808080"/>
              <w:right w:val="single" w:sz="12" w:space="0" w:color="808080"/>
            </w:tcBorders>
            <w:vAlign w:val="center"/>
          </w:tcPr>
          <w:p w14:paraId="1DA5BB4A" w14:textId="77777777" w:rsidR="00BF6BA9" w:rsidRDefault="00BF6BA9">
            <w:pPr>
              <w:suppressAutoHyphens/>
              <w:jc w:val="center"/>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7A0EC87E" w14:textId="77777777" w:rsidR="00BF6BA9" w:rsidRDefault="00BF6BA9">
            <w:pPr>
              <w:suppressAutoHyphens/>
              <w:jc w:val="center"/>
              <w:rPr>
                <w:rFonts w:ascii="Verdana" w:hAnsi="Verdana"/>
                <w:sz w:val="24"/>
                <w:lang w:val="en-US"/>
              </w:rPr>
            </w:pPr>
            <w:r>
              <w:rPr>
                <w:rFonts w:ascii="Verdana" w:hAnsi="Verdana"/>
                <w:b/>
              </w:rPr>
              <w:t>IRRITANT</w:t>
            </w:r>
          </w:p>
        </w:tc>
        <w:tc>
          <w:tcPr>
            <w:tcW w:w="164" w:type="dxa"/>
            <w:tcBorders>
              <w:left w:val="single" w:sz="12" w:space="0" w:color="808080"/>
              <w:right w:val="single" w:sz="12" w:space="0" w:color="808080"/>
            </w:tcBorders>
            <w:vAlign w:val="center"/>
          </w:tcPr>
          <w:p w14:paraId="242E75F9" w14:textId="77777777" w:rsidR="00BF6BA9" w:rsidRDefault="00BF6BA9">
            <w:pPr>
              <w:suppressAutoHyphens/>
              <w:jc w:val="center"/>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5709006" w14:textId="77777777" w:rsidR="00BF6BA9" w:rsidRPr="00636843" w:rsidRDefault="00636843">
            <w:pPr>
              <w:suppressAutoHyphens/>
              <w:jc w:val="center"/>
              <w:rPr>
                <w:rFonts w:ascii="Verdana" w:hAnsi="Verdana"/>
                <w:sz w:val="18"/>
                <w:szCs w:val="18"/>
                <w:lang w:val="en-US"/>
              </w:rPr>
            </w:pPr>
            <w:r w:rsidRPr="00636843">
              <w:rPr>
                <w:rFonts w:ascii="Verdana" w:hAnsi="Verdana"/>
                <w:b/>
                <w:sz w:val="18"/>
                <w:szCs w:val="18"/>
              </w:rPr>
              <w:t>COMPRESSED GAS</w:t>
            </w:r>
          </w:p>
        </w:tc>
        <w:tc>
          <w:tcPr>
            <w:tcW w:w="164" w:type="dxa"/>
            <w:tcBorders>
              <w:left w:val="single" w:sz="12" w:space="0" w:color="808080"/>
              <w:right w:val="single" w:sz="12" w:space="0" w:color="808080"/>
            </w:tcBorders>
            <w:vAlign w:val="center"/>
          </w:tcPr>
          <w:p w14:paraId="6A52035B" w14:textId="77777777" w:rsidR="00BF6BA9" w:rsidRDefault="00BF6BA9">
            <w:pPr>
              <w:suppressAutoHyphens/>
              <w:jc w:val="center"/>
              <w:rPr>
                <w:rFonts w:ascii="Verdana" w:hAnsi="Verdana"/>
                <w:sz w:val="24"/>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7579758" w14:textId="77777777" w:rsidR="00BF6BA9" w:rsidRDefault="00BF6BA9">
            <w:pPr>
              <w:suppressAutoHyphens/>
              <w:jc w:val="center"/>
              <w:rPr>
                <w:rFonts w:ascii="Verdana" w:hAnsi="Verdana"/>
                <w:sz w:val="24"/>
                <w:lang w:val="en-US"/>
              </w:rPr>
            </w:pPr>
            <w:r>
              <w:rPr>
                <w:rFonts w:ascii="Verdana" w:hAnsi="Verdana"/>
                <w:b/>
              </w:rPr>
              <w:t>HARMFUL</w:t>
            </w:r>
          </w:p>
        </w:tc>
        <w:tc>
          <w:tcPr>
            <w:tcW w:w="164" w:type="dxa"/>
            <w:tcBorders>
              <w:left w:val="single" w:sz="12" w:space="0" w:color="808080"/>
              <w:right w:val="single" w:sz="12" w:space="0" w:color="808080"/>
            </w:tcBorders>
            <w:vAlign w:val="center"/>
          </w:tcPr>
          <w:p w14:paraId="2655EA48" w14:textId="77777777" w:rsidR="00BF6BA9" w:rsidRDefault="00BF6BA9">
            <w:pPr>
              <w:suppressAutoHyphens/>
              <w:jc w:val="center"/>
              <w:rPr>
                <w:rFonts w:ascii="Verdana" w:hAnsi="Verdana"/>
                <w:sz w:val="24"/>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909816E" w14:textId="77777777" w:rsidR="00BF6BA9" w:rsidRDefault="00BF6BA9">
            <w:pPr>
              <w:jc w:val="center"/>
              <w:rPr>
                <w:rFonts w:ascii="Verdana" w:hAnsi="Verdana"/>
                <w:sz w:val="24"/>
                <w:lang w:val="en-US"/>
              </w:rPr>
            </w:pPr>
            <w:r>
              <w:rPr>
                <w:rFonts w:ascii="Verdana" w:hAnsi="Verdana"/>
                <w:b/>
              </w:rPr>
              <w:t>CORROSIVE</w:t>
            </w:r>
          </w:p>
        </w:tc>
      </w:tr>
      <w:tr w:rsidR="00BF6BA9" w14:paraId="04C0765B" w14:textId="77777777">
        <w:trPr>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BFC4A71"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8C0CEA1"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14:paraId="27C3E0D0" w14:textId="77777777" w:rsidR="00BF6BA9" w:rsidRDefault="00BF6BA9">
            <w:pPr>
              <w:suppressAutoHyphens/>
              <w:jc w:val="center"/>
              <w:rPr>
                <w:rFonts w:ascii="Verdana" w:hAnsi="Verdana"/>
                <w:sz w:val="24"/>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0945BBD"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69022C5"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14:paraId="1292D9DA" w14:textId="77777777" w:rsidR="00BF6BA9" w:rsidRDefault="00BF6BA9">
            <w:pPr>
              <w:suppressAutoHyphens/>
              <w:jc w:val="center"/>
              <w:rPr>
                <w:rFonts w:ascii="Verdana" w:hAnsi="Verdana"/>
                <w:sz w:val="24"/>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6BC4475"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F9B0231"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14:paraId="18AFC26F" w14:textId="77777777" w:rsidR="00BF6BA9" w:rsidRDefault="00BF6BA9">
            <w:pPr>
              <w:suppressAutoHyphens/>
              <w:jc w:val="center"/>
              <w:rPr>
                <w:rFonts w:ascii="Verdana" w:hAnsi="Verdana"/>
                <w:sz w:val="24"/>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9C2CB62"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10124C7"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14:paraId="13ECA649" w14:textId="77777777" w:rsidR="00BF6BA9" w:rsidRDefault="00BF6BA9">
            <w:pPr>
              <w:suppressAutoHyphens/>
              <w:jc w:val="center"/>
              <w:rPr>
                <w:rFonts w:ascii="Verdana" w:hAnsi="Verdana"/>
                <w:sz w:val="24"/>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8B3F6A3" w14:textId="77777777" w:rsidR="00BF6BA9" w:rsidRDefault="00BF6BA9">
            <w:pPr>
              <w:suppressAutoHyphens/>
              <w:jc w:val="center"/>
              <w:rPr>
                <w:rFonts w:ascii="Verdana" w:hAnsi="Verdana"/>
                <w:sz w:val="24"/>
                <w:lang w:val="en-US"/>
              </w:rPr>
            </w:pPr>
            <w:r>
              <w:rPr>
                <w:rFonts w:ascii="Verdana" w:hAnsi="Verdana"/>
                <w:b/>
                <w:sz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B09CD4B" w14:textId="77777777" w:rsidR="00BF6BA9" w:rsidRDefault="00BF6BA9">
            <w:pPr>
              <w:suppressAutoHyphens/>
              <w:jc w:val="center"/>
              <w:rPr>
                <w:rFonts w:ascii="Verdana" w:hAnsi="Verdana"/>
                <w:sz w:val="24"/>
                <w:lang w:val="en-US"/>
              </w:rPr>
            </w:pPr>
            <w:r>
              <w:rPr>
                <w:rFonts w:ascii="Verdana" w:hAnsi="Verdana"/>
                <w:b/>
                <w:sz w:val="16"/>
              </w:rPr>
              <w:t>NO</w:t>
            </w:r>
          </w:p>
        </w:tc>
        <w:tc>
          <w:tcPr>
            <w:tcW w:w="164" w:type="dxa"/>
            <w:tcBorders>
              <w:left w:val="single" w:sz="12" w:space="0" w:color="808080"/>
              <w:right w:val="single" w:sz="12" w:space="0" w:color="808080"/>
            </w:tcBorders>
            <w:vAlign w:val="center"/>
          </w:tcPr>
          <w:p w14:paraId="32157650" w14:textId="77777777" w:rsidR="00BF6BA9" w:rsidRDefault="00BF6BA9">
            <w:pPr>
              <w:suppressAutoHyphens/>
              <w:jc w:val="center"/>
              <w:rPr>
                <w:rFonts w:ascii="Verdana" w:hAnsi="Verdana"/>
                <w:sz w:val="24"/>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C689A26" w14:textId="77777777" w:rsidR="00BF6BA9" w:rsidRDefault="00BF6BA9">
            <w:pPr>
              <w:suppressAutoHyphens/>
              <w:jc w:val="center"/>
              <w:rPr>
                <w:rFonts w:ascii="Verdana" w:hAnsi="Verdana"/>
                <w:sz w:val="24"/>
                <w:lang w:val="en-US"/>
              </w:rPr>
            </w:pPr>
            <w:r>
              <w:rPr>
                <w:rFonts w:ascii="Verdana" w:hAnsi="Verdana"/>
                <w:b/>
                <w:sz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3EEA1C2" w14:textId="77777777" w:rsidR="00BF6BA9" w:rsidRDefault="00BF6BA9">
            <w:pPr>
              <w:pStyle w:val="Heading3"/>
              <w:rPr>
                <w:sz w:val="24"/>
                <w:lang w:val="en-US"/>
              </w:rPr>
            </w:pPr>
            <w:r>
              <w:t>NO</w:t>
            </w:r>
          </w:p>
        </w:tc>
      </w:tr>
      <w:tr w:rsidR="00BF6BA9" w14:paraId="513FE3F5" w14:textId="77777777" w:rsidTr="00E8432F">
        <w:trPr>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66894398" w14:textId="77777777" w:rsidR="00BF6BA9" w:rsidRDefault="00636843">
            <w:pPr>
              <w:suppressAutoHyphens/>
              <w:jc w:val="center"/>
              <w:rPr>
                <w:rFonts w:ascii="Verdana" w:hAnsi="Verdana"/>
                <w:color w:val="808080"/>
                <w:sz w:val="24"/>
                <w:lang w:val="en-US"/>
              </w:rPr>
            </w:pPr>
            <w:r>
              <w:rPr>
                <w:color w:val="808080"/>
                <w:sz w:val="24"/>
              </w:rPr>
              <w:sym w:font="Wingdings" w:char="F0FC"/>
            </w: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3AF30373" w14:textId="77777777" w:rsidR="00BF6BA9" w:rsidRDefault="00BF6BA9">
            <w:pPr>
              <w:suppressAutoHyphens/>
              <w:jc w:val="center"/>
              <w:rPr>
                <w:rFonts w:ascii="Verdana" w:hAnsi="Verdana"/>
                <w:color w:val="808080"/>
                <w:sz w:val="24"/>
                <w:lang w:val="en-US"/>
              </w:rPr>
            </w:pPr>
          </w:p>
        </w:tc>
        <w:tc>
          <w:tcPr>
            <w:tcW w:w="164" w:type="dxa"/>
            <w:tcBorders>
              <w:left w:val="single" w:sz="12" w:space="0" w:color="808080"/>
              <w:right w:val="single" w:sz="12" w:space="0" w:color="808080"/>
            </w:tcBorders>
            <w:shd w:val="clear" w:color="auto" w:fill="FFFFFF"/>
            <w:vAlign w:val="center"/>
          </w:tcPr>
          <w:p w14:paraId="17D81577" w14:textId="77777777" w:rsidR="00BF6BA9" w:rsidRDefault="00BF6BA9">
            <w:pPr>
              <w:suppressAutoHyphens/>
              <w:rPr>
                <w:rFonts w:ascii="Verdana" w:hAnsi="Verdana"/>
                <w:color w:val="808080"/>
                <w:sz w:val="24"/>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7BC4308" w14:textId="77777777" w:rsidR="00BF6BA9" w:rsidRDefault="00BF6BA9">
            <w:pPr>
              <w:suppressAutoHyphens/>
              <w:jc w:val="center"/>
              <w:rPr>
                <w:rFonts w:ascii="Verdana" w:hAnsi="Verdana"/>
                <w:color w:val="808080"/>
                <w:sz w:val="24"/>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C646AB6" w14:textId="77777777" w:rsidR="00BF6BA9" w:rsidRDefault="00544729">
            <w:pPr>
              <w:suppressAutoHyphens/>
              <w:jc w:val="center"/>
              <w:rPr>
                <w:rFonts w:ascii="Verdana" w:hAnsi="Verdana"/>
                <w:color w:val="808080"/>
                <w:sz w:val="24"/>
                <w:lang w:val="en-US"/>
              </w:rPr>
            </w:pPr>
            <w:r>
              <w:rPr>
                <w:color w:val="808080"/>
                <w:sz w:val="24"/>
              </w:rPr>
              <w:sym w:font="Wingdings" w:char="F0FC"/>
            </w: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635EBC08" w14:textId="77777777" w:rsidR="00BF6BA9" w:rsidRDefault="00BF6BA9">
            <w:pPr>
              <w:suppressAutoHyphens/>
              <w:rPr>
                <w:rFonts w:ascii="Verdana" w:hAnsi="Verdana"/>
                <w:color w:val="808080"/>
                <w:sz w:val="24"/>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446058BF" w14:textId="77777777" w:rsidR="00BF6BA9" w:rsidRDefault="00BF6BA9">
            <w:pPr>
              <w:suppressAutoHyphens/>
              <w:jc w:val="center"/>
              <w:rPr>
                <w:rFonts w:ascii="Verdana" w:hAnsi="Verdana"/>
                <w:color w:val="808080"/>
                <w:sz w:val="24"/>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F39690F" w14:textId="77777777" w:rsidR="00BF6BA9" w:rsidRDefault="00544729">
            <w:pPr>
              <w:suppressAutoHyphens/>
              <w:jc w:val="center"/>
              <w:rPr>
                <w:rFonts w:ascii="Verdana" w:hAnsi="Verdana"/>
                <w:color w:val="808080"/>
                <w:sz w:val="24"/>
                <w:lang w:val="en-US"/>
              </w:rPr>
            </w:pPr>
            <w:r>
              <w:rPr>
                <w:color w:val="808080"/>
                <w:sz w:val="24"/>
              </w:rPr>
              <w:sym w:font="Wingdings" w:char="F0FC"/>
            </w:r>
          </w:p>
        </w:tc>
        <w:tc>
          <w:tcPr>
            <w:tcW w:w="164" w:type="dxa"/>
            <w:tcBorders>
              <w:left w:val="single" w:sz="12" w:space="0" w:color="808080"/>
              <w:right w:val="single" w:sz="12" w:space="0" w:color="808080"/>
            </w:tcBorders>
            <w:shd w:val="clear" w:color="auto" w:fill="FFFFFF"/>
            <w:vAlign w:val="center"/>
          </w:tcPr>
          <w:p w14:paraId="18803DD7" w14:textId="77777777" w:rsidR="00BF6BA9" w:rsidRDefault="00BF6BA9">
            <w:pPr>
              <w:suppressAutoHyphens/>
              <w:rPr>
                <w:rFonts w:ascii="Verdana" w:hAnsi="Verdana"/>
                <w:color w:val="808080"/>
                <w:sz w:val="24"/>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0AD12F56" w14:textId="77777777" w:rsidR="00BF6BA9" w:rsidRDefault="00636843">
            <w:pPr>
              <w:suppressAutoHyphens/>
              <w:jc w:val="center"/>
              <w:rPr>
                <w:rFonts w:ascii="Verdana" w:hAnsi="Verdana"/>
                <w:color w:val="808080"/>
                <w:sz w:val="24"/>
                <w:lang w:val="en-US"/>
              </w:rPr>
            </w:pPr>
            <w:r>
              <w:rPr>
                <w:color w:val="808080"/>
                <w:sz w:val="24"/>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16119BA2" w14:textId="77777777" w:rsidR="00BF6BA9" w:rsidRDefault="00BF6BA9">
            <w:pPr>
              <w:suppressAutoHyphens/>
              <w:jc w:val="center"/>
              <w:rPr>
                <w:rFonts w:ascii="Verdana" w:hAnsi="Verdana"/>
                <w:b/>
                <w:color w:val="808080"/>
                <w:sz w:val="24"/>
                <w:lang w:val="en-US"/>
              </w:rPr>
            </w:pPr>
          </w:p>
        </w:tc>
        <w:tc>
          <w:tcPr>
            <w:tcW w:w="164" w:type="dxa"/>
            <w:tcBorders>
              <w:left w:val="single" w:sz="12" w:space="0" w:color="808080"/>
              <w:right w:val="single" w:sz="12" w:space="0" w:color="808080"/>
            </w:tcBorders>
            <w:shd w:val="clear" w:color="auto" w:fill="FFFFFF"/>
            <w:vAlign w:val="center"/>
          </w:tcPr>
          <w:p w14:paraId="3C8C61D4" w14:textId="77777777" w:rsidR="00BF6BA9" w:rsidRDefault="00BF6BA9">
            <w:pPr>
              <w:suppressAutoHyphens/>
              <w:rPr>
                <w:rFonts w:ascii="Verdana" w:hAnsi="Verdana"/>
                <w:color w:val="808080"/>
                <w:sz w:val="24"/>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091E2E5" w14:textId="77777777" w:rsidR="00BF6BA9" w:rsidRDefault="00BF6BA9">
            <w:pPr>
              <w:suppressAutoHyphens/>
              <w:jc w:val="center"/>
              <w:rPr>
                <w:rFonts w:ascii="Verdana" w:hAnsi="Verdana"/>
                <w:color w:val="808080"/>
                <w:sz w:val="24"/>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7BA6613" w14:textId="77777777" w:rsidR="00BF6BA9" w:rsidRDefault="00544729">
            <w:pPr>
              <w:suppressAutoHyphens/>
              <w:jc w:val="center"/>
              <w:rPr>
                <w:rFonts w:ascii="Verdana" w:hAnsi="Verdana"/>
                <w:color w:val="808080"/>
                <w:sz w:val="24"/>
                <w:lang w:val="en-US"/>
              </w:rPr>
            </w:pPr>
            <w:r>
              <w:rPr>
                <w:color w:val="808080"/>
                <w:sz w:val="24"/>
              </w:rPr>
              <w:sym w:font="Wingdings" w:char="F0FC"/>
            </w:r>
          </w:p>
        </w:tc>
        <w:tc>
          <w:tcPr>
            <w:tcW w:w="164" w:type="dxa"/>
            <w:tcBorders>
              <w:left w:val="single" w:sz="12" w:space="0" w:color="808080"/>
              <w:right w:val="single" w:sz="12" w:space="0" w:color="808080"/>
            </w:tcBorders>
            <w:shd w:val="clear" w:color="auto" w:fill="FFFFFF"/>
            <w:vAlign w:val="center"/>
          </w:tcPr>
          <w:p w14:paraId="34EABC8C" w14:textId="77777777" w:rsidR="00BF6BA9" w:rsidRDefault="00BF6BA9">
            <w:pPr>
              <w:suppressAutoHyphens/>
              <w:rPr>
                <w:rFonts w:ascii="Verdana" w:hAnsi="Verdana"/>
                <w:color w:val="808080"/>
                <w:sz w:val="24"/>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C5011F0" w14:textId="77777777" w:rsidR="00BF6BA9" w:rsidRDefault="00BF6BA9">
            <w:pPr>
              <w:suppressAutoHyphens/>
              <w:rPr>
                <w:rFonts w:ascii="Verdana" w:hAnsi="Verdana"/>
                <w:color w:val="808080"/>
                <w:sz w:val="24"/>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16CCFE2E" w14:textId="77777777" w:rsidR="00BF6BA9" w:rsidRDefault="00544729">
            <w:pPr>
              <w:suppressAutoHyphens/>
              <w:jc w:val="center"/>
              <w:rPr>
                <w:rFonts w:ascii="Verdana" w:hAnsi="Verdana"/>
                <w:b/>
                <w:color w:val="808080"/>
                <w:sz w:val="24"/>
                <w:lang w:val="en-US"/>
              </w:rPr>
            </w:pPr>
            <w:r>
              <w:rPr>
                <w:color w:val="808080"/>
                <w:sz w:val="24"/>
              </w:rPr>
              <w:sym w:font="Wingdings" w:char="F0FC"/>
            </w:r>
          </w:p>
        </w:tc>
      </w:tr>
      <w:tr w:rsidR="00BF6BA9" w14:paraId="29014A25" w14:textId="77777777">
        <w:trPr>
          <w:cantSplit/>
          <w:trHeight w:val="227"/>
          <w:jc w:val="center"/>
        </w:trPr>
        <w:tc>
          <w:tcPr>
            <w:tcW w:w="9480" w:type="dxa"/>
            <w:gridSpan w:val="17"/>
            <w:tcBorders>
              <w:top w:val="single" w:sz="12" w:space="0" w:color="808080"/>
              <w:bottom w:val="nil"/>
            </w:tcBorders>
            <w:shd w:val="clear" w:color="auto" w:fill="FFFFFF"/>
            <w:vAlign w:val="center"/>
          </w:tcPr>
          <w:p w14:paraId="1B18FF27" w14:textId="77777777" w:rsidR="00BF6BA9" w:rsidRDefault="00BF6BA9">
            <w:pPr>
              <w:pStyle w:val="Heading3"/>
              <w:suppressAutoHyphens/>
              <w:rPr>
                <w:b w:val="0"/>
              </w:rPr>
            </w:pPr>
            <w:r>
              <w:rPr>
                <w:b w:val="0"/>
              </w:rPr>
              <w:t xml:space="preserve">Insert </w:t>
            </w:r>
            <w:r>
              <w:rPr>
                <w:color w:val="808080"/>
                <w:sz w:val="24"/>
              </w:rPr>
              <w:sym w:font="Wingdings" w:char="F0FC"/>
            </w:r>
            <w:r>
              <w:rPr>
                <w:b w:val="0"/>
              </w:rPr>
              <w:t xml:space="preserve"> in appropriate boxes</w:t>
            </w:r>
          </w:p>
        </w:tc>
      </w:tr>
    </w:tbl>
    <w:p w14:paraId="31863227"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730"/>
      </w:tblGrid>
      <w:tr w:rsidR="00BF6BA9" w14:paraId="4D54DEC9" w14:textId="77777777" w:rsidTr="00B21CD9">
        <w:trPr>
          <w:cantSplit/>
          <w:trHeight w:hRule="exact" w:val="770"/>
          <w:jc w:val="center"/>
        </w:trPr>
        <w:tc>
          <w:tcPr>
            <w:tcW w:w="6595" w:type="dxa"/>
            <w:gridSpan w:val="2"/>
            <w:tcBorders>
              <w:bottom w:val="single" w:sz="12" w:space="0" w:color="808080"/>
            </w:tcBorders>
            <w:shd w:val="clear" w:color="auto" w:fill="auto"/>
            <w:vAlign w:val="center"/>
          </w:tcPr>
          <w:p w14:paraId="043ECB4D" w14:textId="77777777" w:rsidR="00BF6BA9" w:rsidRDefault="00A5274F">
            <w:pPr>
              <w:pStyle w:val="Heading8"/>
            </w:pPr>
            <w:r>
              <w:t>Please add comments into boxes where required.</w:t>
            </w:r>
          </w:p>
        </w:tc>
        <w:tc>
          <w:tcPr>
            <w:tcW w:w="2012" w:type="dxa"/>
            <w:gridSpan w:val="2"/>
            <w:tcBorders>
              <w:left w:val="nil"/>
              <w:bottom w:val="single" w:sz="12" w:space="0" w:color="808080"/>
              <w:right w:val="single" w:sz="12" w:space="0" w:color="808080"/>
            </w:tcBorders>
            <w:shd w:val="clear" w:color="auto" w:fill="auto"/>
            <w:vAlign w:val="center"/>
          </w:tcPr>
          <w:p w14:paraId="780A073C"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r w:rsidR="00B21CD9">
              <w:rPr>
                <w:b w:val="0"/>
              </w:rPr>
              <w:t xml:space="preserve"> and add comment below</w:t>
            </w:r>
          </w:p>
        </w:tc>
        <w:tc>
          <w:tcPr>
            <w:tcW w:w="73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33C486D4"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15753A93" w14:textId="77777777" w:rsidR="00BF6BA9" w:rsidRDefault="00BF6BA9">
            <w:pPr>
              <w:jc w:val="center"/>
              <w:rPr>
                <w:rFonts w:ascii="Verdana" w:hAnsi="Verdana"/>
                <w:sz w:val="16"/>
                <w:lang w:val="en-US"/>
              </w:rPr>
            </w:pPr>
            <w:r>
              <w:rPr>
                <w:rFonts w:ascii="Verdana" w:hAnsi="Verdana"/>
                <w:b/>
                <w:sz w:val="16"/>
              </w:rPr>
              <w:t>NO</w:t>
            </w:r>
          </w:p>
        </w:tc>
      </w:tr>
      <w:tr w:rsidR="00BF6BA9" w14:paraId="34B953F2" w14:textId="77777777" w:rsidTr="00B21CD9">
        <w:trPr>
          <w:cantSplit/>
          <w:trHeight w:val="320"/>
          <w:jc w:val="center"/>
        </w:trPr>
        <w:tc>
          <w:tcPr>
            <w:tcW w:w="6666" w:type="dxa"/>
            <w:gridSpan w:val="3"/>
            <w:tcBorders>
              <w:top w:val="single" w:sz="12" w:space="0" w:color="808080"/>
              <w:left w:val="single" w:sz="12" w:space="0" w:color="808080"/>
              <w:bottom w:val="single" w:sz="4" w:space="0" w:color="808080"/>
            </w:tcBorders>
            <w:shd w:val="clear" w:color="auto" w:fill="auto"/>
            <w:vAlign w:val="center"/>
          </w:tcPr>
          <w:p w14:paraId="4BF3A680"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clear" w:color="auto" w:fill="auto"/>
            <w:vAlign w:val="center"/>
          </w:tcPr>
          <w:p w14:paraId="5D476267"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shd w:val="clear" w:color="auto" w:fill="auto"/>
            <w:vAlign w:val="center"/>
          </w:tcPr>
          <w:p w14:paraId="1696E475" w14:textId="77777777" w:rsidR="00BF6BA9" w:rsidRDefault="00544729">
            <w:pPr>
              <w:suppressAutoHyphens/>
              <w:spacing w:before="20" w:after="20"/>
              <w:jc w:val="center"/>
              <w:rPr>
                <w:rFonts w:ascii="Verdana" w:hAnsi="Verdana"/>
                <w:sz w:val="16"/>
                <w:lang w:val="en-US"/>
              </w:rPr>
            </w:pPr>
            <w:r>
              <w:rPr>
                <w:color w:val="808080"/>
                <w:sz w:val="24"/>
              </w:rPr>
              <w:sym w:font="Wingdings" w:char="F0FC"/>
            </w:r>
          </w:p>
        </w:tc>
        <w:tc>
          <w:tcPr>
            <w:tcW w:w="730" w:type="dxa"/>
            <w:tcBorders>
              <w:top w:val="single" w:sz="12" w:space="0" w:color="808080"/>
              <w:left w:val="single" w:sz="12" w:space="0" w:color="808080"/>
              <w:bottom w:val="single" w:sz="4" w:space="0" w:color="808080"/>
              <w:right w:val="single" w:sz="12" w:space="0" w:color="808080"/>
            </w:tcBorders>
            <w:shd w:val="clear" w:color="auto" w:fill="auto"/>
            <w:vAlign w:val="center"/>
          </w:tcPr>
          <w:p w14:paraId="35C72A95" w14:textId="77777777" w:rsidR="00BF6BA9" w:rsidRDefault="00BF6BA9">
            <w:pPr>
              <w:spacing w:before="20" w:after="20"/>
              <w:jc w:val="center"/>
              <w:rPr>
                <w:rFonts w:ascii="Verdana" w:hAnsi="Verdana"/>
                <w:sz w:val="16"/>
                <w:lang w:val="en-US"/>
              </w:rPr>
            </w:pPr>
          </w:p>
        </w:tc>
      </w:tr>
      <w:tr w:rsidR="00BF6BA9" w14:paraId="286CFE97"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44D63F22" w14:textId="77777777" w:rsidR="00BF6BA9" w:rsidRDefault="00737BB7">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A40DB7B" w14:textId="77777777" w:rsidR="00BF6BA9" w:rsidRDefault="008B3B82">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530FF9C" w14:textId="77777777" w:rsidR="00BF6BA9" w:rsidRDefault="00636843">
            <w:pPr>
              <w:suppressAutoHyphens/>
              <w:spacing w:before="20" w:after="20"/>
              <w:jc w:val="center"/>
              <w:rPr>
                <w:rFonts w:ascii="Verdana" w:hAnsi="Verdana"/>
                <w:sz w:val="16"/>
                <w:lang w:val="en-US"/>
              </w:rPr>
            </w:pPr>
            <w:r>
              <w:rPr>
                <w:color w:val="808080"/>
                <w:sz w:val="24"/>
              </w:rPr>
              <w:sym w:font="Wingdings" w:char="F0FC"/>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3CADC29" w14:textId="77777777" w:rsidR="00BF6BA9" w:rsidRDefault="00BF6BA9">
            <w:pPr>
              <w:spacing w:before="20" w:after="20"/>
              <w:jc w:val="center"/>
              <w:rPr>
                <w:rFonts w:ascii="Verdana" w:hAnsi="Verdana"/>
                <w:b/>
                <w:sz w:val="24"/>
                <w:lang w:val="en-US"/>
              </w:rPr>
            </w:pPr>
          </w:p>
        </w:tc>
      </w:tr>
      <w:tr w:rsidR="00BF6BA9" w14:paraId="3E34A7D5"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786FBDB2" w14:textId="77777777" w:rsidR="00BF6BA9" w:rsidRDefault="00737BB7">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71CD4382" w14:textId="77777777" w:rsidR="00636843" w:rsidRPr="00636843" w:rsidRDefault="00636843" w:rsidP="00636843">
            <w:pPr>
              <w:suppressAutoHyphens/>
              <w:spacing w:before="20" w:after="20"/>
              <w:rPr>
                <w:rFonts w:ascii="Verdana" w:hAnsi="Verdana"/>
                <w:sz w:val="14"/>
                <w:szCs w:val="14"/>
                <w:lang w:val="en-US"/>
              </w:rPr>
            </w:pPr>
            <w:r w:rsidRPr="00636843">
              <w:rPr>
                <w:rFonts w:ascii="Verdana" w:hAnsi="Verdana"/>
                <w:sz w:val="14"/>
                <w:szCs w:val="14"/>
                <w:lang w:val="en-US"/>
              </w:rPr>
              <w:t>1750 mg/m</w:t>
            </w:r>
            <w:r w:rsidRPr="00636843">
              <w:rPr>
                <w:rFonts w:ascii="Verdana" w:hAnsi="Verdana"/>
                <w:sz w:val="14"/>
                <w:szCs w:val="14"/>
                <w:vertAlign w:val="superscript"/>
                <w:lang w:val="en-US"/>
              </w:rPr>
              <w:t>3</w:t>
            </w:r>
            <w:r w:rsidRPr="00636843">
              <w:rPr>
                <w:rFonts w:ascii="Verdana" w:hAnsi="Verdana"/>
                <w:sz w:val="14"/>
                <w:szCs w:val="14"/>
                <w:lang w:val="en-US"/>
              </w:rPr>
              <w:t xml:space="preserve"> (1000 ppm) 8-hour TWA reference period</w:t>
            </w:r>
          </w:p>
          <w:p w14:paraId="6AA3B727" w14:textId="77777777" w:rsidR="00AB103B" w:rsidRPr="00636843" w:rsidRDefault="00636843" w:rsidP="00636843">
            <w:pPr>
              <w:suppressAutoHyphens/>
              <w:spacing w:before="20" w:after="20"/>
              <w:rPr>
                <w:rFonts w:ascii="Verdana" w:hAnsi="Verdana"/>
                <w:sz w:val="14"/>
                <w:szCs w:val="14"/>
                <w:lang w:val="en-US"/>
              </w:rPr>
            </w:pPr>
            <w:r w:rsidRPr="00636843">
              <w:rPr>
                <w:rFonts w:ascii="Verdana" w:hAnsi="Verdana"/>
                <w:sz w:val="14"/>
                <w:szCs w:val="14"/>
                <w:lang w:val="en-US"/>
              </w:rPr>
              <w:t>2180 mg/m</w:t>
            </w:r>
            <w:r w:rsidRPr="00636843">
              <w:rPr>
                <w:rFonts w:ascii="Verdana" w:hAnsi="Verdana"/>
                <w:sz w:val="14"/>
                <w:szCs w:val="14"/>
                <w:vertAlign w:val="superscript"/>
                <w:lang w:val="en-US"/>
              </w:rPr>
              <w:t>3</w:t>
            </w:r>
            <w:r w:rsidRPr="00636843">
              <w:rPr>
                <w:rFonts w:ascii="Verdana" w:hAnsi="Verdana"/>
                <w:sz w:val="14"/>
                <w:szCs w:val="14"/>
                <w:lang w:val="en-US"/>
              </w:rPr>
              <w:t xml:space="preserve"> (1250 ppm) 15-min TWA reference period</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25B646C9" w14:textId="77777777" w:rsidR="00BF6BA9" w:rsidRDefault="00636843">
            <w:pPr>
              <w:suppressAutoHyphens/>
              <w:spacing w:before="20" w:after="20"/>
              <w:jc w:val="center"/>
              <w:rPr>
                <w:rFonts w:ascii="Verdana" w:hAnsi="Verdana"/>
                <w:sz w:val="16"/>
                <w:lang w:val="en-US"/>
              </w:rPr>
            </w:pPr>
            <w:r>
              <w:rPr>
                <w:color w:val="808080"/>
                <w:sz w:val="24"/>
              </w:rPr>
              <w:sym w:font="Wingdings" w:char="F0FC"/>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CC64AE9" w14:textId="77777777" w:rsidR="00BF6BA9" w:rsidRDefault="00BF6BA9">
            <w:pPr>
              <w:spacing w:before="20" w:after="20"/>
              <w:jc w:val="center"/>
              <w:rPr>
                <w:rFonts w:ascii="Verdana" w:hAnsi="Verdana"/>
                <w:b/>
                <w:sz w:val="24"/>
                <w:lang w:val="en-US"/>
              </w:rPr>
            </w:pPr>
          </w:p>
        </w:tc>
      </w:tr>
      <w:tr w:rsidR="00BF6BA9" w14:paraId="59DB99EF"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05177265" w14:textId="77777777" w:rsidR="00970C75" w:rsidRPr="00970C75" w:rsidRDefault="00970C75">
            <w:pPr>
              <w:suppressAutoHyphens/>
              <w:spacing w:before="20" w:after="20"/>
              <w:jc w:val="both"/>
              <w:rPr>
                <w:rFonts w:ascii="Verdana" w:hAnsi="Verdana"/>
                <w:sz w:val="16"/>
              </w:rPr>
            </w:pPr>
            <w:r>
              <w:rPr>
                <w:rFonts w:ascii="Verdana" w:hAnsi="Verdana"/>
                <w:sz w:val="16"/>
              </w:rPr>
              <w:t xml:space="preserve">Can a safer substance be used or can the substance be enclosed or </w:t>
            </w:r>
            <w:proofErr w:type="gramStart"/>
            <w:r>
              <w:rPr>
                <w:rFonts w:ascii="Verdana" w:hAnsi="Verdana"/>
                <w:sz w:val="16"/>
              </w:rPr>
              <w:t>extracted.</w:t>
            </w:r>
            <w:proofErr w:type="gramEnd"/>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F8C4243"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2D6FFAB" w14:textId="77777777" w:rsidR="00BF6BA9" w:rsidRDefault="00BF6BA9">
            <w:pPr>
              <w:suppressAutoHyphens/>
              <w:spacing w:before="20" w:after="20"/>
              <w:jc w:val="center"/>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3D1B42B9" w14:textId="77777777" w:rsidR="00BF6BA9" w:rsidRDefault="00544729">
            <w:pPr>
              <w:spacing w:before="20" w:after="20"/>
              <w:jc w:val="center"/>
              <w:rPr>
                <w:rFonts w:ascii="Verdana" w:hAnsi="Verdana"/>
                <w:b/>
                <w:sz w:val="24"/>
                <w:lang w:val="en-US"/>
              </w:rPr>
            </w:pPr>
            <w:r>
              <w:rPr>
                <w:color w:val="808080"/>
                <w:sz w:val="24"/>
              </w:rPr>
              <w:sym w:font="Wingdings" w:char="F0FC"/>
            </w:r>
          </w:p>
        </w:tc>
      </w:tr>
      <w:tr w:rsidR="00BF6BA9" w14:paraId="580F4D05"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58AD40C9" w14:textId="77777777" w:rsidR="00BF6BA9" w:rsidRDefault="00BF6BA9">
            <w:pPr>
              <w:suppressAutoHyphens/>
              <w:spacing w:before="20" w:after="20"/>
              <w:jc w:val="both"/>
              <w:rPr>
                <w:rFonts w:ascii="Verdana" w:hAnsi="Verdana"/>
                <w:sz w:val="16"/>
                <w:lang w:val="en-US"/>
              </w:rPr>
            </w:pPr>
            <w:r>
              <w:rPr>
                <w:rFonts w:ascii="Verdana" w:hAnsi="Verdana"/>
                <w:sz w:val="16"/>
              </w:rPr>
              <w:t>W</w:t>
            </w:r>
            <w:r w:rsidR="00737BB7">
              <w:rPr>
                <w:rFonts w:ascii="Verdana" w:hAnsi="Verdana"/>
                <w:sz w:val="16"/>
              </w:rPr>
              <w:t xml:space="preserve">ill employees be given information and </w:t>
            </w:r>
            <w:r>
              <w:rPr>
                <w:rFonts w:ascii="Verdana" w:hAnsi="Verdana"/>
                <w:sz w:val="16"/>
              </w:rPr>
              <w:t>training?</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099B4C7E"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25D23FB6" w14:textId="77777777" w:rsidR="00BF6BA9" w:rsidRDefault="00544729">
            <w:pPr>
              <w:suppressAutoHyphens/>
              <w:spacing w:before="20" w:after="20"/>
              <w:jc w:val="center"/>
              <w:rPr>
                <w:rFonts w:ascii="Verdana" w:hAnsi="Verdana"/>
                <w:sz w:val="16"/>
                <w:lang w:val="en-US"/>
              </w:rPr>
            </w:pPr>
            <w:r>
              <w:rPr>
                <w:color w:val="808080"/>
                <w:sz w:val="24"/>
              </w:rPr>
              <w:sym w:font="Wingdings" w:char="F0FC"/>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DE2FCF7" w14:textId="77777777" w:rsidR="00BF6BA9" w:rsidRDefault="00BF6BA9">
            <w:pPr>
              <w:spacing w:before="20" w:after="20"/>
              <w:jc w:val="center"/>
              <w:rPr>
                <w:rFonts w:ascii="Verdana" w:hAnsi="Verdana"/>
                <w:b/>
                <w:sz w:val="24"/>
                <w:lang w:val="en-US"/>
              </w:rPr>
            </w:pPr>
          </w:p>
        </w:tc>
      </w:tr>
      <w:tr w:rsidR="00BF6BA9" w14:paraId="0BB6FE34"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5E0AA8FC" w14:textId="77777777" w:rsidR="00BF6BA9" w:rsidRDefault="00BF6BA9">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3"/>
            <w:tcBorders>
              <w:top w:val="single" w:sz="4" w:space="0" w:color="808080"/>
              <w:left w:val="single" w:sz="8" w:space="0" w:color="auto"/>
              <w:bottom w:val="single" w:sz="4" w:space="0" w:color="808080"/>
              <w:right w:val="single" w:sz="12" w:space="0" w:color="808080"/>
            </w:tcBorders>
            <w:shd w:val="clear" w:color="auto" w:fill="auto"/>
            <w:vAlign w:val="center"/>
          </w:tcPr>
          <w:p w14:paraId="5A01A22A" w14:textId="77777777" w:rsidR="00BF6BA9" w:rsidRDefault="00BF6BA9">
            <w:pPr>
              <w:spacing w:before="20" w:after="20"/>
              <w:rPr>
                <w:rFonts w:ascii="Verdana" w:hAnsi="Verdana"/>
                <w:sz w:val="16"/>
                <w:lang w:val="en-US"/>
              </w:rPr>
            </w:pPr>
          </w:p>
        </w:tc>
      </w:tr>
      <w:tr w:rsidR="00BF6BA9" w14:paraId="704F5845" w14:textId="77777777" w:rsidTr="00B21CD9">
        <w:trPr>
          <w:cantSplit/>
          <w:trHeight w:val="320"/>
          <w:jc w:val="center"/>
        </w:trPr>
        <w:tc>
          <w:tcPr>
            <w:tcW w:w="6666" w:type="dxa"/>
            <w:gridSpan w:val="3"/>
            <w:tcBorders>
              <w:top w:val="single" w:sz="4" w:space="0" w:color="808080"/>
              <w:left w:val="single" w:sz="12" w:space="0" w:color="808080"/>
            </w:tcBorders>
            <w:shd w:val="clear" w:color="auto" w:fill="auto"/>
            <w:vAlign w:val="center"/>
          </w:tcPr>
          <w:p w14:paraId="0642B54F"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State the standard of</w:t>
            </w:r>
            <w:r>
              <w:rPr>
                <w:rFonts w:ascii="Verdana" w:hAnsi="Verdana"/>
                <w:sz w:val="16"/>
              </w:rPr>
              <w:t xml:space="preserve"> RPE</w:t>
            </w:r>
            <w:r w:rsidR="00A5274F">
              <w:rPr>
                <w:rFonts w:ascii="Verdana" w:hAnsi="Verdana"/>
                <w:sz w:val="16"/>
              </w:rPr>
              <w:t xml:space="preserve"> (respirators)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483255D1"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E12FCA8" w14:textId="77777777" w:rsidR="00BF6BA9" w:rsidRDefault="00BF6BA9">
            <w:pPr>
              <w:suppressAutoHyphens/>
              <w:spacing w:before="20" w:after="20"/>
              <w:jc w:val="center"/>
              <w:rPr>
                <w:rFonts w:ascii="Verdana" w:hAnsi="Verdana"/>
                <w:b/>
                <w:sz w:val="24"/>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97388AE" w14:textId="77777777" w:rsidR="00BF6BA9" w:rsidRDefault="00544729">
            <w:pPr>
              <w:spacing w:before="20" w:after="20"/>
              <w:jc w:val="center"/>
              <w:rPr>
                <w:rFonts w:ascii="Verdana" w:hAnsi="Verdana"/>
                <w:sz w:val="16"/>
                <w:lang w:val="en-US"/>
              </w:rPr>
            </w:pPr>
            <w:r>
              <w:rPr>
                <w:color w:val="808080"/>
                <w:sz w:val="24"/>
              </w:rPr>
              <w:sym w:font="Wingdings" w:char="F0FC"/>
            </w:r>
          </w:p>
        </w:tc>
      </w:tr>
      <w:tr w:rsidR="00BF6BA9" w14:paraId="6192CB38" w14:textId="77777777" w:rsidTr="00B21CD9">
        <w:trPr>
          <w:cantSplit/>
          <w:trHeight w:val="320"/>
          <w:jc w:val="center"/>
        </w:trPr>
        <w:tc>
          <w:tcPr>
            <w:tcW w:w="6666" w:type="dxa"/>
            <w:gridSpan w:val="3"/>
            <w:tcBorders>
              <w:left w:val="single" w:sz="12" w:space="0" w:color="808080"/>
            </w:tcBorders>
            <w:shd w:val="clear" w:color="auto" w:fill="auto"/>
            <w:vAlign w:val="center"/>
          </w:tcPr>
          <w:p w14:paraId="2EFA3FD6"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State the standard of </w:t>
            </w:r>
            <w:r>
              <w:rPr>
                <w:rFonts w:ascii="Verdana" w:hAnsi="Verdana"/>
                <w:sz w:val="16"/>
              </w:rPr>
              <w:t>Goggles or Spectacles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516FB674"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5B76572" w14:textId="77777777" w:rsidR="00BF6BA9" w:rsidRDefault="00BF6BA9">
            <w:pPr>
              <w:suppressAutoHyphens/>
              <w:spacing w:before="20" w:after="20"/>
              <w:jc w:val="center"/>
              <w:rPr>
                <w:rFonts w:ascii="Verdana" w:hAnsi="Verdana"/>
                <w:b/>
                <w:sz w:val="24"/>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27BB9012" w14:textId="77777777" w:rsidR="00BF6BA9" w:rsidRDefault="00544729">
            <w:pPr>
              <w:spacing w:before="20" w:after="20"/>
              <w:jc w:val="center"/>
              <w:rPr>
                <w:rFonts w:ascii="Verdana" w:hAnsi="Verdana"/>
                <w:sz w:val="16"/>
                <w:lang w:val="en-US"/>
              </w:rPr>
            </w:pPr>
            <w:r>
              <w:rPr>
                <w:color w:val="808080"/>
                <w:sz w:val="24"/>
              </w:rPr>
              <w:sym w:font="Wingdings" w:char="F0FC"/>
            </w:r>
          </w:p>
        </w:tc>
      </w:tr>
      <w:tr w:rsidR="00BF6BA9" w14:paraId="339D5D3B" w14:textId="77777777" w:rsidTr="00B21CD9">
        <w:trPr>
          <w:cantSplit/>
          <w:trHeight w:val="320"/>
          <w:jc w:val="center"/>
        </w:trPr>
        <w:tc>
          <w:tcPr>
            <w:tcW w:w="6666" w:type="dxa"/>
            <w:gridSpan w:val="3"/>
            <w:tcBorders>
              <w:left w:val="single" w:sz="12" w:space="0" w:color="808080"/>
            </w:tcBorders>
            <w:shd w:val="clear" w:color="auto" w:fill="auto"/>
            <w:vAlign w:val="center"/>
          </w:tcPr>
          <w:p w14:paraId="578B0486"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State the standard of </w:t>
            </w:r>
            <w:r>
              <w:rPr>
                <w:rFonts w:ascii="Verdana" w:hAnsi="Verdana"/>
                <w:sz w:val="16"/>
              </w:rPr>
              <w:t>Gloves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0B397913" w14:textId="77777777" w:rsidR="00BF6BA9" w:rsidRDefault="00636843">
            <w:pPr>
              <w:suppressAutoHyphens/>
              <w:spacing w:before="20" w:after="20"/>
              <w:rPr>
                <w:rFonts w:ascii="Verdana" w:hAnsi="Verdana"/>
                <w:sz w:val="16"/>
                <w:lang w:val="en-US"/>
              </w:rPr>
            </w:pPr>
            <w:r w:rsidRPr="00636843">
              <w:rPr>
                <w:rFonts w:ascii="Verdana" w:hAnsi="Verdana"/>
                <w:sz w:val="16"/>
                <w:lang w:val="en-US"/>
              </w:rPr>
              <w:t>Neoprene or LPG resistant Gauntlet Glove</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36E69310" w14:textId="77777777" w:rsidR="00BF6BA9" w:rsidRDefault="00544729">
            <w:pPr>
              <w:suppressAutoHyphens/>
              <w:spacing w:before="20" w:after="20"/>
              <w:jc w:val="center"/>
              <w:rPr>
                <w:rFonts w:ascii="Verdana" w:hAnsi="Verdana"/>
                <w:b/>
                <w:sz w:val="24"/>
                <w:lang w:val="en-US"/>
              </w:rPr>
            </w:pPr>
            <w:r>
              <w:rPr>
                <w:color w:val="808080"/>
                <w:sz w:val="24"/>
              </w:rPr>
              <w:sym w:font="Wingdings" w:char="F0FC"/>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6A49964" w14:textId="77777777" w:rsidR="00BF6BA9" w:rsidRDefault="00BF6BA9">
            <w:pPr>
              <w:spacing w:before="20" w:after="20"/>
              <w:jc w:val="center"/>
              <w:rPr>
                <w:rFonts w:ascii="Verdana" w:hAnsi="Verdana"/>
                <w:sz w:val="16"/>
                <w:lang w:val="en-US"/>
              </w:rPr>
            </w:pPr>
          </w:p>
        </w:tc>
      </w:tr>
      <w:tr w:rsidR="00BF6BA9" w14:paraId="68B92337" w14:textId="77777777" w:rsidTr="00B21CD9">
        <w:trPr>
          <w:cantSplit/>
          <w:trHeight w:val="320"/>
          <w:jc w:val="center"/>
        </w:trPr>
        <w:tc>
          <w:tcPr>
            <w:tcW w:w="6666" w:type="dxa"/>
            <w:gridSpan w:val="3"/>
            <w:tcBorders>
              <w:left w:val="single" w:sz="12" w:space="0" w:color="808080"/>
            </w:tcBorders>
            <w:shd w:val="clear" w:color="auto" w:fill="auto"/>
            <w:vAlign w:val="center"/>
          </w:tcPr>
          <w:p w14:paraId="370E7A59"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 State the standard of</w:t>
            </w:r>
            <w:r>
              <w:rPr>
                <w:rFonts w:ascii="Verdana" w:hAnsi="Verdana"/>
                <w:sz w:val="16"/>
              </w:rPr>
              <w:t xml:space="preserve"> Overalls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417880F9"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6F8A5BA" w14:textId="77777777" w:rsidR="00BF6BA9" w:rsidRDefault="00BF6BA9">
            <w:pPr>
              <w:spacing w:before="20" w:after="20"/>
              <w:jc w:val="center"/>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BFA9F2B" w14:textId="77777777" w:rsidR="00BF6BA9" w:rsidRDefault="00544729">
            <w:pPr>
              <w:spacing w:before="20" w:after="20"/>
              <w:jc w:val="center"/>
              <w:rPr>
                <w:rFonts w:ascii="Verdana" w:hAnsi="Verdana"/>
                <w:sz w:val="16"/>
                <w:lang w:val="en-US"/>
              </w:rPr>
            </w:pPr>
            <w:r>
              <w:rPr>
                <w:color w:val="808080"/>
                <w:sz w:val="24"/>
              </w:rPr>
              <w:sym w:font="Wingdings" w:char="F0FC"/>
            </w:r>
          </w:p>
        </w:tc>
      </w:tr>
      <w:tr w:rsidR="00BF6BA9" w14:paraId="58276554" w14:textId="77777777" w:rsidTr="00B21CD9">
        <w:trPr>
          <w:cantSplit/>
          <w:trHeight w:val="320"/>
          <w:jc w:val="center"/>
        </w:trPr>
        <w:tc>
          <w:tcPr>
            <w:tcW w:w="6666" w:type="dxa"/>
            <w:gridSpan w:val="3"/>
            <w:tcBorders>
              <w:left w:val="single" w:sz="12" w:space="0" w:color="808080"/>
            </w:tcBorders>
            <w:shd w:val="clear" w:color="auto" w:fill="auto"/>
            <w:vAlign w:val="center"/>
          </w:tcPr>
          <w:p w14:paraId="2188D2B8"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 State the standard of</w:t>
            </w:r>
            <w:r>
              <w:rPr>
                <w:rFonts w:ascii="Verdana" w:hAnsi="Verdana"/>
                <w:sz w:val="16"/>
              </w:rPr>
              <w:t xml:space="preserve"> Boots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908993D" w14:textId="77777777" w:rsidR="00BF6BA9" w:rsidRDefault="00544729">
            <w:pPr>
              <w:suppressAutoHyphens/>
              <w:spacing w:before="20" w:after="20"/>
              <w:rPr>
                <w:rFonts w:ascii="Verdana" w:hAnsi="Verdana"/>
                <w:sz w:val="16"/>
                <w:lang w:val="en-US"/>
              </w:rPr>
            </w:pPr>
            <w:r>
              <w:rPr>
                <w:rFonts w:ascii="Verdana" w:hAnsi="Verdana"/>
                <w:sz w:val="16"/>
                <w:lang w:val="en-US"/>
              </w:rPr>
              <w:t>EN ISO 20345:2004</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9EB7C11" w14:textId="77777777" w:rsidR="00BF6BA9" w:rsidRDefault="00544729">
            <w:pPr>
              <w:spacing w:before="20" w:after="20"/>
              <w:jc w:val="center"/>
              <w:rPr>
                <w:rFonts w:ascii="Verdana" w:hAnsi="Verdana"/>
                <w:sz w:val="16"/>
                <w:lang w:val="en-US"/>
              </w:rPr>
            </w:pPr>
            <w:r>
              <w:rPr>
                <w:color w:val="808080"/>
                <w:sz w:val="24"/>
              </w:rPr>
              <w:sym w:font="Wingdings" w:char="F0FC"/>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A03A03F" w14:textId="77777777" w:rsidR="00BF6BA9" w:rsidRDefault="00BF6BA9">
            <w:pPr>
              <w:spacing w:before="20" w:after="20"/>
              <w:jc w:val="center"/>
              <w:rPr>
                <w:rFonts w:ascii="Verdana" w:hAnsi="Verdana"/>
                <w:sz w:val="16"/>
                <w:lang w:val="en-US"/>
              </w:rPr>
            </w:pPr>
          </w:p>
        </w:tc>
      </w:tr>
      <w:tr w:rsidR="00BF6BA9" w14:paraId="4229F3D4" w14:textId="77777777" w:rsidTr="00B21CD9">
        <w:trPr>
          <w:cantSplit/>
          <w:trHeight w:val="320"/>
          <w:jc w:val="center"/>
        </w:trPr>
        <w:tc>
          <w:tcPr>
            <w:tcW w:w="6666" w:type="dxa"/>
            <w:gridSpan w:val="3"/>
            <w:tcBorders>
              <w:left w:val="single" w:sz="12" w:space="0" w:color="808080"/>
              <w:bottom w:val="single" w:sz="4" w:space="0" w:color="808080"/>
            </w:tcBorders>
            <w:shd w:val="clear" w:color="auto" w:fill="auto"/>
            <w:vAlign w:val="center"/>
          </w:tcPr>
          <w:p w14:paraId="7A673C8D"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58AE2C8"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C2B12B6" w14:textId="77777777" w:rsidR="00BF6BA9" w:rsidRDefault="00BF6BA9">
            <w:pPr>
              <w:suppressAutoHyphens/>
              <w:spacing w:before="20" w:after="20"/>
              <w:jc w:val="center"/>
              <w:rPr>
                <w:rFonts w:ascii="Verdana" w:hAnsi="Verdana"/>
                <w:b/>
                <w:sz w:val="24"/>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3B7993DA" w14:textId="77777777" w:rsidR="00BF6BA9" w:rsidRDefault="00544729">
            <w:pPr>
              <w:spacing w:before="20" w:after="20"/>
              <w:jc w:val="center"/>
              <w:rPr>
                <w:rFonts w:ascii="Verdana" w:hAnsi="Verdana"/>
                <w:b/>
                <w:sz w:val="24"/>
                <w:lang w:val="en-US"/>
              </w:rPr>
            </w:pPr>
            <w:r>
              <w:rPr>
                <w:color w:val="808080"/>
                <w:sz w:val="24"/>
              </w:rPr>
              <w:sym w:font="Wingdings" w:char="F0FC"/>
            </w:r>
          </w:p>
        </w:tc>
      </w:tr>
      <w:tr w:rsidR="00BF6BA9" w14:paraId="082B439C"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5E7BD97D" w14:textId="77777777" w:rsidR="00BF6BA9" w:rsidRDefault="00BF6BA9">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50538992"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2FD174DD" w14:textId="77777777" w:rsidR="00BF6BA9" w:rsidRDefault="00BF6BA9">
            <w:pPr>
              <w:suppressAutoHyphens/>
              <w:spacing w:before="20" w:after="20"/>
              <w:jc w:val="center"/>
              <w:rPr>
                <w:rFonts w:ascii="Verdana" w:hAnsi="Verdana"/>
                <w:b/>
                <w:sz w:val="24"/>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17D1F6D" w14:textId="77777777" w:rsidR="00BF6BA9" w:rsidRDefault="00544729">
            <w:pPr>
              <w:spacing w:before="20" w:after="20"/>
              <w:jc w:val="center"/>
              <w:rPr>
                <w:rFonts w:ascii="Verdana" w:hAnsi="Verdana"/>
                <w:b/>
                <w:sz w:val="24"/>
                <w:lang w:val="en-US"/>
              </w:rPr>
            </w:pPr>
            <w:r>
              <w:rPr>
                <w:color w:val="808080"/>
                <w:sz w:val="24"/>
              </w:rPr>
              <w:sym w:font="Wingdings" w:char="F0FC"/>
            </w:r>
          </w:p>
        </w:tc>
      </w:tr>
      <w:tr w:rsidR="00BF6BA9" w14:paraId="4C15CE51"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7ECD752F" w14:textId="77777777" w:rsidR="00BF6BA9" w:rsidRDefault="00BF6BA9">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2B159126"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56E290E" w14:textId="77777777" w:rsidR="00BF6BA9" w:rsidRDefault="00BF6BA9">
            <w:pPr>
              <w:suppressAutoHyphens/>
              <w:spacing w:before="20" w:after="20"/>
              <w:jc w:val="center"/>
              <w:rPr>
                <w:rFonts w:ascii="Verdana" w:hAnsi="Verdana"/>
                <w:b/>
                <w:sz w:val="24"/>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E29FE84" w14:textId="77777777" w:rsidR="00BF6BA9" w:rsidRDefault="00544729">
            <w:pPr>
              <w:spacing w:before="20" w:after="20"/>
              <w:jc w:val="center"/>
              <w:rPr>
                <w:rFonts w:ascii="Verdana" w:hAnsi="Verdana"/>
                <w:b/>
                <w:sz w:val="24"/>
                <w:lang w:val="en-US"/>
              </w:rPr>
            </w:pPr>
            <w:r>
              <w:rPr>
                <w:color w:val="808080"/>
                <w:sz w:val="24"/>
              </w:rPr>
              <w:sym w:font="Wingdings" w:char="F0FC"/>
            </w:r>
          </w:p>
        </w:tc>
      </w:tr>
      <w:tr w:rsidR="00BF6BA9" w14:paraId="27BE0ED8" w14:textId="77777777" w:rsidTr="00B21CD9">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auto" w:fill="auto"/>
            <w:vAlign w:val="center"/>
          </w:tcPr>
          <w:p w14:paraId="7B98D463" w14:textId="77777777" w:rsidR="00BF6BA9" w:rsidRDefault="00BF6BA9">
            <w:pPr>
              <w:suppressAutoHyphens/>
              <w:spacing w:before="40" w:after="40"/>
              <w:rPr>
                <w:rFonts w:ascii="Verdana" w:hAnsi="Verdana"/>
                <w:sz w:val="16"/>
                <w:lang w:val="en-US"/>
              </w:rPr>
            </w:pPr>
            <w:r>
              <w:rPr>
                <w:rFonts w:ascii="Verdana" w:hAnsi="Verdana"/>
                <w:sz w:val="16"/>
              </w:rPr>
              <w:lastRenderedPageBreak/>
              <w:t xml:space="preserve">Does this Substance need to </w:t>
            </w:r>
            <w:r w:rsidR="00A5274F">
              <w:rPr>
                <w:rFonts w:ascii="Verdana" w:hAnsi="Verdana"/>
                <w:sz w:val="16"/>
              </w:rPr>
              <w:t xml:space="preserve">be disposed of by a </w:t>
            </w:r>
            <w:r>
              <w:rPr>
                <w:rFonts w:ascii="Verdana" w:hAnsi="Verdana"/>
                <w:sz w:val="16"/>
              </w:rPr>
              <w:t>Waste Disposal Contractor?</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3118C770" w14:textId="77777777" w:rsidR="00BF6BA9" w:rsidRDefault="00544729">
            <w:pPr>
              <w:suppressAutoHyphens/>
              <w:spacing w:before="40" w:after="40"/>
              <w:jc w:val="center"/>
              <w:rPr>
                <w:rFonts w:ascii="Verdana" w:hAnsi="Verdana"/>
                <w:b/>
                <w:sz w:val="24"/>
                <w:lang w:val="en-US"/>
              </w:rPr>
            </w:pPr>
            <w:r>
              <w:rPr>
                <w:color w:val="808080"/>
                <w:sz w:val="24"/>
              </w:rPr>
              <w:sym w:font="Wingdings" w:char="F0FC"/>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EA7D5B4" w14:textId="77777777" w:rsidR="00BF6BA9" w:rsidRDefault="00BF6BA9">
            <w:pPr>
              <w:spacing w:before="40" w:after="40"/>
              <w:jc w:val="center"/>
              <w:rPr>
                <w:rFonts w:ascii="Verdana" w:hAnsi="Verdana"/>
                <w:b/>
                <w:sz w:val="24"/>
                <w:lang w:val="en-US"/>
              </w:rPr>
            </w:pPr>
          </w:p>
        </w:tc>
      </w:tr>
      <w:tr w:rsidR="00BF6BA9" w14:paraId="32933950"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414C2DA4" w14:textId="77777777" w:rsidR="00BF6BA9" w:rsidRDefault="00BF6BA9">
            <w:pPr>
              <w:suppressAutoHyphens/>
              <w:jc w:val="both"/>
              <w:rPr>
                <w:rFonts w:ascii="Verdana" w:hAnsi="Verdana"/>
                <w:sz w:val="16"/>
                <w:lang w:val="en-US"/>
              </w:rPr>
            </w:pPr>
            <w:r>
              <w:rPr>
                <w:rFonts w:ascii="Verdana" w:hAnsi="Verdana"/>
                <w:sz w:val="16"/>
              </w:rPr>
              <w:t>Have all necessary First-aid</w:t>
            </w:r>
            <w:r w:rsidR="00B21CD9">
              <w:rPr>
                <w:rFonts w:ascii="Verdana" w:hAnsi="Verdana"/>
                <w:sz w:val="16"/>
              </w:rPr>
              <w:t xml:space="preserve"> and welfare</w:t>
            </w:r>
            <w:r>
              <w:rPr>
                <w:rFonts w:ascii="Verdana" w:hAnsi="Verdana"/>
                <w:sz w:val="16"/>
              </w:rPr>
              <w:t xml:space="preserve"> requirements been provided?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227FB6C2" w14:textId="77777777" w:rsidR="00BF6BA9" w:rsidRDefault="00BF6BA9">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8930393" w14:textId="77777777" w:rsidR="00BF6BA9" w:rsidRDefault="00544729">
            <w:pPr>
              <w:suppressAutoHyphens/>
              <w:jc w:val="center"/>
              <w:rPr>
                <w:rFonts w:ascii="Verdana" w:hAnsi="Verdana"/>
                <w:b/>
                <w:sz w:val="24"/>
                <w:lang w:val="en-US"/>
              </w:rPr>
            </w:pPr>
            <w:r>
              <w:rPr>
                <w:color w:val="808080"/>
                <w:sz w:val="24"/>
              </w:rPr>
              <w:sym w:font="Wingdings" w:char="F0FC"/>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AFCE2BC" w14:textId="77777777" w:rsidR="00BF6BA9" w:rsidRDefault="00BF6BA9">
            <w:pPr>
              <w:jc w:val="center"/>
              <w:rPr>
                <w:rFonts w:ascii="Verdana" w:hAnsi="Verdana"/>
                <w:b/>
                <w:sz w:val="24"/>
                <w:lang w:val="en-US"/>
              </w:rPr>
            </w:pPr>
          </w:p>
        </w:tc>
      </w:tr>
      <w:tr w:rsidR="00BF6BA9" w14:paraId="7C2C39F8" w14:textId="77777777" w:rsidTr="00B21CD9">
        <w:trPr>
          <w:cantSplit/>
          <w:trHeight w:val="320"/>
          <w:jc w:val="center"/>
        </w:trPr>
        <w:tc>
          <w:tcPr>
            <w:tcW w:w="6666" w:type="dxa"/>
            <w:gridSpan w:val="3"/>
            <w:tcBorders>
              <w:top w:val="single" w:sz="4" w:space="0" w:color="808080"/>
              <w:left w:val="single" w:sz="12" w:space="0" w:color="808080"/>
              <w:bottom w:val="single" w:sz="12" w:space="0" w:color="808080"/>
            </w:tcBorders>
            <w:shd w:val="clear" w:color="auto" w:fill="auto"/>
            <w:vAlign w:val="center"/>
          </w:tcPr>
          <w:p w14:paraId="550A84EF" w14:textId="77777777" w:rsidR="00BF6BA9" w:rsidRDefault="00BF6BA9">
            <w:pPr>
              <w:suppressAutoHyphens/>
              <w:spacing w:before="20" w:after="20"/>
              <w:jc w:val="both"/>
              <w:rPr>
                <w:rFonts w:ascii="Verdana" w:hAnsi="Verdana"/>
                <w:sz w:val="16"/>
                <w:lang w:val="en-US"/>
              </w:rPr>
            </w:pPr>
            <w:r>
              <w:rPr>
                <w:rFonts w:ascii="Verdana" w:hAnsi="Verdana"/>
                <w:sz w:val="16"/>
              </w:rPr>
              <w:t>Have Storage requirements for the substance been provided</w:t>
            </w:r>
            <w:r w:rsidR="00CC0C40">
              <w:rPr>
                <w:rFonts w:ascii="Verdana" w:hAnsi="Verdana"/>
                <w:sz w:val="16"/>
              </w:rPr>
              <w:t xml:space="preserve"> </w:t>
            </w:r>
            <w:r>
              <w:rPr>
                <w:rFonts w:ascii="Verdana" w:hAnsi="Verdana"/>
                <w:sz w:val="16"/>
              </w:rPr>
              <w:t>/</w:t>
            </w:r>
            <w:r w:rsidR="00CC0C40">
              <w:rPr>
                <w:rFonts w:ascii="Verdana" w:hAnsi="Verdana"/>
                <w:sz w:val="16"/>
              </w:rPr>
              <w:t xml:space="preserve"> </w:t>
            </w:r>
            <w:r>
              <w:rPr>
                <w:rFonts w:ascii="Verdana" w:hAnsi="Verdana"/>
                <w:sz w:val="16"/>
              </w:rPr>
              <w:t>arranged on site?</w:t>
            </w:r>
          </w:p>
        </w:tc>
        <w:tc>
          <w:tcPr>
            <w:tcW w:w="1941" w:type="dxa"/>
            <w:tcBorders>
              <w:top w:val="single" w:sz="4" w:space="0" w:color="808080"/>
              <w:left w:val="single" w:sz="8" w:space="0" w:color="auto"/>
              <w:bottom w:val="single" w:sz="12" w:space="0" w:color="808080"/>
              <w:right w:val="single" w:sz="12" w:space="0" w:color="808080"/>
            </w:tcBorders>
            <w:shd w:val="clear" w:color="auto" w:fill="auto"/>
            <w:vAlign w:val="center"/>
          </w:tcPr>
          <w:p w14:paraId="0F9A9A9F" w14:textId="77777777" w:rsidR="00BF6BA9" w:rsidRDefault="00BF6BA9">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shd w:val="clear" w:color="auto" w:fill="auto"/>
            <w:vAlign w:val="center"/>
          </w:tcPr>
          <w:p w14:paraId="392A786A" w14:textId="77777777" w:rsidR="00BF6BA9" w:rsidRDefault="00544729">
            <w:pPr>
              <w:suppressAutoHyphens/>
              <w:jc w:val="center"/>
              <w:rPr>
                <w:rFonts w:ascii="Verdana" w:hAnsi="Verdana"/>
                <w:b/>
                <w:sz w:val="24"/>
                <w:lang w:val="en-US"/>
              </w:rPr>
            </w:pPr>
            <w:r>
              <w:rPr>
                <w:color w:val="808080"/>
                <w:sz w:val="24"/>
              </w:rPr>
              <w:sym w:font="Wingdings" w:char="F0FC"/>
            </w:r>
          </w:p>
        </w:tc>
        <w:tc>
          <w:tcPr>
            <w:tcW w:w="730" w:type="dxa"/>
            <w:tcBorders>
              <w:top w:val="single" w:sz="4" w:space="0" w:color="808080"/>
              <w:left w:val="single" w:sz="12" w:space="0" w:color="808080"/>
              <w:bottom w:val="single" w:sz="12" w:space="0" w:color="808080"/>
              <w:right w:val="single" w:sz="12" w:space="0" w:color="808080"/>
            </w:tcBorders>
            <w:shd w:val="clear" w:color="auto" w:fill="auto"/>
            <w:vAlign w:val="center"/>
          </w:tcPr>
          <w:p w14:paraId="2D5A4C42" w14:textId="77777777" w:rsidR="00BF6BA9" w:rsidRDefault="00BF6BA9">
            <w:pPr>
              <w:suppressAutoHyphens/>
              <w:jc w:val="center"/>
              <w:rPr>
                <w:rFonts w:ascii="Verdana" w:hAnsi="Verdana"/>
                <w:b/>
                <w:sz w:val="24"/>
                <w:lang w:val="en-US"/>
              </w:rPr>
            </w:pPr>
          </w:p>
        </w:tc>
      </w:tr>
      <w:tr w:rsidR="00BF6BA9" w14:paraId="17FF9384" w14:textId="77777777" w:rsidTr="00B21CD9">
        <w:trPr>
          <w:cantSplit/>
          <w:trHeight w:val="403"/>
          <w:jc w:val="center"/>
        </w:trPr>
        <w:tc>
          <w:tcPr>
            <w:tcW w:w="10067" w:type="dxa"/>
            <w:gridSpan w:val="6"/>
            <w:tcBorders>
              <w:top w:val="single" w:sz="12" w:space="0" w:color="808080"/>
              <w:left w:val="single" w:sz="12" w:space="0" w:color="808080"/>
              <w:bottom w:val="single" w:sz="4" w:space="0" w:color="808080"/>
              <w:right w:val="single" w:sz="12" w:space="0" w:color="808080"/>
            </w:tcBorders>
            <w:shd w:val="clear" w:color="auto" w:fill="auto"/>
            <w:vAlign w:val="center"/>
          </w:tcPr>
          <w:p w14:paraId="47B8CF90" w14:textId="77777777" w:rsidR="00BF6BA9" w:rsidRDefault="00BF6BA9">
            <w:pPr>
              <w:pStyle w:val="Heading2"/>
              <w:rPr>
                <w:lang w:val="en-US"/>
              </w:rPr>
            </w:pPr>
            <w:r>
              <w:t>FIRST AID INSTRUCTIONS</w:t>
            </w:r>
          </w:p>
        </w:tc>
      </w:tr>
      <w:tr w:rsidR="00BF6BA9" w14:paraId="3BE47362" w14:textId="77777777" w:rsidTr="009E2274">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42CAFE61" w14:textId="77777777" w:rsidR="00BF6BA9" w:rsidRDefault="00BF6BA9">
            <w:pPr>
              <w:jc w:val="center"/>
              <w:rPr>
                <w:rFonts w:ascii="Verdana" w:hAnsi="Verdana"/>
                <w:b/>
                <w:sz w:val="16"/>
              </w:rPr>
            </w:pPr>
            <w:r>
              <w:rPr>
                <w:rFonts w:ascii="Verdana" w:hAnsi="Verdana"/>
                <w:b/>
                <w:sz w:val="16"/>
              </w:rPr>
              <w:t>Route of Exposure, or</w:t>
            </w:r>
          </w:p>
          <w:p w14:paraId="008D9766" w14:textId="77777777" w:rsidR="00BF6BA9" w:rsidRDefault="00BF6BA9">
            <w:pPr>
              <w:suppressAutoHyphens/>
              <w:jc w:val="center"/>
              <w:rPr>
                <w:rFonts w:ascii="Verdana" w:hAnsi="Verdana"/>
                <w:sz w:val="16"/>
                <w:lang w:val="en-US"/>
              </w:rPr>
            </w:pPr>
            <w:r>
              <w:rPr>
                <w:rFonts w:ascii="Verdana" w:hAnsi="Verdana"/>
                <w:b/>
                <w:sz w:val="16"/>
              </w:rPr>
              <w:t>Type of Injury</w:t>
            </w:r>
          </w:p>
        </w:tc>
        <w:tc>
          <w:tcPr>
            <w:tcW w:w="7370" w:type="dxa"/>
            <w:gridSpan w:val="5"/>
            <w:tcBorders>
              <w:top w:val="single" w:sz="4" w:space="0" w:color="808080"/>
              <w:left w:val="single" w:sz="4" w:space="0" w:color="808080"/>
              <w:bottom w:val="single" w:sz="12" w:space="0" w:color="808080"/>
              <w:right w:val="single" w:sz="12" w:space="0" w:color="808080"/>
            </w:tcBorders>
            <w:shd w:val="clear" w:color="auto" w:fill="FFFF00"/>
            <w:vAlign w:val="center"/>
          </w:tcPr>
          <w:p w14:paraId="52F5D475" w14:textId="77777777" w:rsidR="00BF6BA9" w:rsidRDefault="00BF6BA9">
            <w:pPr>
              <w:jc w:val="center"/>
              <w:rPr>
                <w:rFonts w:ascii="Verdana" w:hAnsi="Verdana"/>
                <w:sz w:val="16"/>
                <w:lang w:val="en-US"/>
              </w:rPr>
            </w:pPr>
            <w:r>
              <w:rPr>
                <w:rFonts w:ascii="Verdana" w:hAnsi="Verdana"/>
                <w:b/>
                <w:sz w:val="16"/>
              </w:rPr>
              <w:t>First Aid Treatment</w:t>
            </w:r>
          </w:p>
        </w:tc>
      </w:tr>
      <w:tr w:rsidR="00BF6BA9" w14:paraId="1213C7E0" w14:textId="77777777" w:rsidTr="00B21CD9">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auto" w:fill="auto"/>
            <w:vAlign w:val="center"/>
          </w:tcPr>
          <w:p w14:paraId="462B449A" w14:textId="77777777" w:rsidR="00BF6BA9" w:rsidRDefault="00BF6BA9">
            <w:pPr>
              <w:rPr>
                <w:rFonts w:ascii="Verdana" w:hAnsi="Verdana"/>
                <w:sz w:val="16"/>
                <w:lang w:val="en-US"/>
              </w:rPr>
            </w:pPr>
            <w:r>
              <w:rPr>
                <w:rFonts w:ascii="Verdana" w:hAnsi="Verdana"/>
                <w:sz w:val="16"/>
              </w:rPr>
              <w:t xml:space="preserve">Skin Contact </w:t>
            </w:r>
          </w:p>
        </w:tc>
        <w:tc>
          <w:tcPr>
            <w:tcW w:w="7370" w:type="dxa"/>
            <w:gridSpan w:val="5"/>
            <w:tcBorders>
              <w:top w:val="single" w:sz="12" w:space="0" w:color="808080"/>
              <w:left w:val="single" w:sz="4" w:space="0" w:color="808080"/>
              <w:bottom w:val="single" w:sz="4" w:space="0" w:color="808080"/>
              <w:right w:val="single" w:sz="4" w:space="0" w:color="808080"/>
            </w:tcBorders>
            <w:shd w:val="clear" w:color="auto" w:fill="auto"/>
          </w:tcPr>
          <w:p w14:paraId="04F3A529" w14:textId="77777777" w:rsidR="00BF6BA9" w:rsidRPr="00636843" w:rsidRDefault="00636843" w:rsidP="00544729">
            <w:pPr>
              <w:rPr>
                <w:rFonts w:ascii="Verdana" w:hAnsi="Verdana"/>
                <w:color w:val="000000"/>
                <w:sz w:val="16"/>
              </w:rPr>
            </w:pPr>
            <w:r w:rsidRPr="00636843">
              <w:rPr>
                <w:rFonts w:ascii="Verdana" w:hAnsi="Verdana"/>
                <w:color w:val="000000"/>
                <w:sz w:val="16"/>
              </w:rPr>
              <w:t>Burns should be flushed with water to normalise temperature. Cover the burns with sterile dressings. Do not apply ointments or powders. Obtain medical assistance immediately.</w:t>
            </w:r>
          </w:p>
        </w:tc>
      </w:tr>
      <w:tr w:rsidR="00BF6BA9" w14:paraId="51391E66"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E795C6" w14:textId="77777777" w:rsidR="00BF6BA9" w:rsidRDefault="00BF6BA9">
            <w:pPr>
              <w:rPr>
                <w:rFonts w:ascii="Verdana" w:hAnsi="Verdana"/>
                <w:sz w:val="16"/>
                <w:lang w:val="en-US"/>
              </w:rPr>
            </w:pPr>
            <w:r>
              <w:rPr>
                <w:rFonts w:ascii="Verdana" w:hAnsi="Verdana"/>
                <w:sz w:val="16"/>
              </w:rPr>
              <w:t xml:space="preserve">Eye Contact </w:t>
            </w:r>
          </w:p>
        </w:tc>
        <w:tc>
          <w:tcPr>
            <w:tcW w:w="7370" w:type="dxa"/>
            <w:gridSpan w:val="5"/>
            <w:tcBorders>
              <w:top w:val="single" w:sz="4" w:space="0" w:color="808080"/>
              <w:left w:val="single" w:sz="4" w:space="0" w:color="808080"/>
              <w:bottom w:val="single" w:sz="4" w:space="0" w:color="808080"/>
              <w:right w:val="single" w:sz="4" w:space="0" w:color="808080"/>
            </w:tcBorders>
            <w:shd w:val="clear" w:color="auto" w:fill="auto"/>
          </w:tcPr>
          <w:p w14:paraId="1E6985A7" w14:textId="77777777" w:rsidR="00A5274F" w:rsidRPr="00636843" w:rsidRDefault="00636843" w:rsidP="00544729">
            <w:pPr>
              <w:spacing w:after="58"/>
              <w:rPr>
                <w:rFonts w:ascii="Verdana" w:hAnsi="Verdana"/>
                <w:color w:val="000000"/>
                <w:sz w:val="16"/>
              </w:rPr>
            </w:pPr>
            <w:r w:rsidRPr="00636843">
              <w:rPr>
                <w:rFonts w:ascii="Verdana" w:hAnsi="Verdana"/>
                <w:color w:val="000000"/>
                <w:sz w:val="16"/>
              </w:rPr>
              <w:t>Cold burns should be flushed with water to normalise temperature. Cover the eye with a sterile dressing and obtain medical assistance immediately.</w:t>
            </w:r>
          </w:p>
        </w:tc>
      </w:tr>
      <w:tr w:rsidR="00BF6BA9" w14:paraId="381ADF6F"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501AE1" w14:textId="77777777" w:rsidR="00BF6BA9" w:rsidRDefault="00BF6BA9">
            <w:pPr>
              <w:rPr>
                <w:rFonts w:ascii="Verdana" w:hAnsi="Verdana"/>
                <w:sz w:val="16"/>
                <w:lang w:val="en-US"/>
              </w:rPr>
            </w:pPr>
            <w:r>
              <w:rPr>
                <w:rFonts w:ascii="Verdana" w:hAnsi="Verdana"/>
                <w:sz w:val="16"/>
              </w:rPr>
              <w:t xml:space="preserve">Inhalation </w:t>
            </w:r>
          </w:p>
        </w:tc>
        <w:tc>
          <w:tcPr>
            <w:tcW w:w="7370" w:type="dxa"/>
            <w:gridSpan w:val="5"/>
            <w:tcBorders>
              <w:top w:val="single" w:sz="4" w:space="0" w:color="808080"/>
              <w:left w:val="single" w:sz="4" w:space="0" w:color="808080"/>
              <w:bottom w:val="single" w:sz="4" w:space="0" w:color="808080"/>
              <w:right w:val="single" w:sz="4" w:space="0" w:color="808080"/>
            </w:tcBorders>
            <w:shd w:val="clear" w:color="auto" w:fill="auto"/>
          </w:tcPr>
          <w:p w14:paraId="7723EBD2" w14:textId="77777777" w:rsidR="00BF0E74" w:rsidRPr="00636843" w:rsidRDefault="00636843">
            <w:pPr>
              <w:spacing w:after="58"/>
              <w:jc w:val="both"/>
              <w:rPr>
                <w:rFonts w:ascii="Verdana" w:hAnsi="Verdana"/>
                <w:color w:val="000000"/>
                <w:sz w:val="16"/>
              </w:rPr>
            </w:pPr>
            <w:r w:rsidRPr="00636843">
              <w:rPr>
                <w:rFonts w:ascii="Verdana" w:hAnsi="Verdana"/>
                <w:color w:val="000000"/>
                <w:sz w:val="16"/>
              </w:rPr>
              <w:t>Remove the affected person to fresh air. If breathing has stopped administer artificial respiration. Give external cardiac massage if necessary. If the person is breathing, but unconscious, place them in the recovery position. Obtain medical assistance immediately.</w:t>
            </w:r>
          </w:p>
        </w:tc>
      </w:tr>
      <w:tr w:rsidR="00BF6BA9" w14:paraId="7B976BE1"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FA80CF" w14:textId="77777777" w:rsidR="00BF6BA9" w:rsidRDefault="00BF6BA9">
            <w:pPr>
              <w:rPr>
                <w:rFonts w:ascii="Verdana" w:hAnsi="Verdana"/>
                <w:sz w:val="16"/>
                <w:lang w:val="en-US"/>
              </w:rPr>
            </w:pPr>
            <w:r>
              <w:rPr>
                <w:rFonts w:ascii="Verdana" w:hAnsi="Verdana"/>
                <w:sz w:val="16"/>
              </w:rPr>
              <w:t>Ingestion</w:t>
            </w:r>
          </w:p>
        </w:tc>
        <w:tc>
          <w:tcPr>
            <w:tcW w:w="7370" w:type="dxa"/>
            <w:gridSpan w:val="5"/>
            <w:tcBorders>
              <w:top w:val="single" w:sz="4" w:space="0" w:color="808080"/>
              <w:left w:val="single" w:sz="4" w:space="0" w:color="808080"/>
              <w:bottom w:val="single" w:sz="4" w:space="0" w:color="808080"/>
              <w:right w:val="single" w:sz="4" w:space="0" w:color="808080"/>
            </w:tcBorders>
            <w:shd w:val="clear" w:color="auto" w:fill="auto"/>
          </w:tcPr>
          <w:p w14:paraId="1A2C7D16" w14:textId="77777777" w:rsidR="00BF6BA9" w:rsidRPr="00636843" w:rsidRDefault="00BF6BA9">
            <w:pPr>
              <w:spacing w:line="120" w:lineRule="exact"/>
              <w:jc w:val="both"/>
              <w:rPr>
                <w:rFonts w:ascii="Verdana" w:hAnsi="Verdana"/>
                <w:color w:val="000000"/>
                <w:sz w:val="16"/>
              </w:rPr>
            </w:pPr>
          </w:p>
          <w:p w14:paraId="37C78072" w14:textId="77777777" w:rsidR="00BF0E74" w:rsidRPr="00636843" w:rsidRDefault="00544729">
            <w:pPr>
              <w:spacing w:after="58"/>
              <w:jc w:val="both"/>
              <w:rPr>
                <w:rFonts w:ascii="Verdana" w:hAnsi="Verdana"/>
                <w:color w:val="000000"/>
                <w:sz w:val="16"/>
              </w:rPr>
            </w:pPr>
            <w:r w:rsidRPr="00636843">
              <w:rPr>
                <w:rFonts w:ascii="Verdana" w:hAnsi="Verdana"/>
                <w:color w:val="000000"/>
                <w:sz w:val="16"/>
              </w:rPr>
              <w:t>N/A</w:t>
            </w:r>
          </w:p>
        </w:tc>
      </w:tr>
      <w:tr w:rsidR="00BF6BA9" w14:paraId="3938F6B1"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12881A" w14:textId="77777777" w:rsidR="00BF6BA9" w:rsidRDefault="00BF6BA9">
            <w:pPr>
              <w:rPr>
                <w:rFonts w:ascii="Verdana" w:hAnsi="Verdana"/>
                <w:sz w:val="16"/>
                <w:lang w:val="en-US"/>
              </w:rPr>
            </w:pPr>
            <w:r>
              <w:rPr>
                <w:rFonts w:ascii="Verdana" w:hAnsi="Verdana"/>
                <w:sz w:val="16"/>
              </w:rPr>
              <w:t>General Information</w:t>
            </w:r>
          </w:p>
        </w:tc>
        <w:tc>
          <w:tcPr>
            <w:tcW w:w="7370" w:type="dxa"/>
            <w:gridSpan w:val="5"/>
            <w:tcBorders>
              <w:top w:val="single" w:sz="4" w:space="0" w:color="808080"/>
              <w:left w:val="single" w:sz="4" w:space="0" w:color="808080"/>
              <w:bottom w:val="single" w:sz="4" w:space="0" w:color="808080"/>
              <w:right w:val="single" w:sz="4" w:space="0" w:color="808080"/>
            </w:tcBorders>
            <w:shd w:val="clear" w:color="auto" w:fill="auto"/>
          </w:tcPr>
          <w:p w14:paraId="10FC46E8" w14:textId="77777777" w:rsidR="00A5274F" w:rsidRPr="00636843" w:rsidRDefault="00636843" w:rsidP="00636843">
            <w:pPr>
              <w:spacing w:after="58"/>
              <w:jc w:val="both"/>
              <w:rPr>
                <w:rFonts w:ascii="Verdana" w:hAnsi="Verdana"/>
                <w:color w:val="000000"/>
                <w:sz w:val="16"/>
              </w:rPr>
            </w:pPr>
            <w:r>
              <w:rPr>
                <w:rFonts w:ascii="Verdana" w:hAnsi="Verdana"/>
                <w:color w:val="000000"/>
                <w:sz w:val="16"/>
              </w:rPr>
              <w:t>N/A</w:t>
            </w:r>
          </w:p>
        </w:tc>
      </w:tr>
    </w:tbl>
    <w:p w14:paraId="595CB7EB" w14:textId="77777777" w:rsidR="00BF6BA9" w:rsidRDefault="00BF6BA9">
      <w:pPr>
        <w:suppressAutoHyphens/>
        <w:rPr>
          <w:rFonts w:ascii="Verdana" w:hAnsi="Verdana"/>
          <w:sz w:val="16"/>
        </w:rPr>
      </w:pPr>
      <w:bookmarkStart w:id="0" w:name="_GoBack"/>
    </w:p>
    <w:bookmarkEnd w:id="0"/>
    <w:p w14:paraId="5508A77C"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5F771179"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80E1637" w14:textId="77777777" w:rsidR="00BF6BA9" w:rsidRDefault="00BF6BA9">
            <w:pPr>
              <w:jc w:val="center"/>
              <w:rPr>
                <w:rFonts w:ascii="Verdana" w:hAnsi="Verdana"/>
                <w:lang w:val="en-US"/>
              </w:rPr>
            </w:pPr>
            <w:r>
              <w:rPr>
                <w:rFonts w:ascii="Verdana" w:hAnsi="Verdana"/>
                <w:b/>
              </w:rPr>
              <w:t>FIRE FIGHTING MEASURES</w:t>
            </w:r>
          </w:p>
        </w:tc>
      </w:tr>
      <w:tr w:rsidR="00BF6BA9" w14:paraId="51588D04"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75E63275"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1B2ABB1A" w14:textId="77777777" w:rsidR="00BF6BA9" w:rsidRDefault="00BF6BA9">
            <w:pPr>
              <w:jc w:val="center"/>
              <w:rPr>
                <w:rFonts w:ascii="Verdana" w:hAnsi="Verdana"/>
                <w:sz w:val="16"/>
                <w:lang w:val="en-US"/>
              </w:rPr>
            </w:pPr>
            <w:r>
              <w:rPr>
                <w:rFonts w:ascii="Verdana" w:hAnsi="Verdana"/>
                <w:b/>
                <w:sz w:val="16"/>
              </w:rPr>
              <w:t>Measures</w:t>
            </w:r>
          </w:p>
        </w:tc>
      </w:tr>
      <w:tr w:rsidR="00BF6BA9" w14:paraId="02F811A7"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4D26B19D"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6078A1BC" w14:textId="77777777" w:rsidR="00636843" w:rsidRPr="00636843" w:rsidRDefault="00636843" w:rsidP="00636843">
            <w:pPr>
              <w:jc w:val="both"/>
              <w:rPr>
                <w:rFonts w:ascii="Verdana" w:hAnsi="Verdana"/>
                <w:color w:val="000000"/>
                <w:sz w:val="16"/>
              </w:rPr>
            </w:pPr>
            <w:r w:rsidRPr="00636843">
              <w:rPr>
                <w:rFonts w:ascii="Verdana" w:hAnsi="Verdana"/>
                <w:color w:val="000000"/>
                <w:sz w:val="16"/>
              </w:rPr>
              <w:t>These materials are delivered, stored and used at temperatures above their flash point. Avoid all naked flames, sparks, cigarettes, etc.</w:t>
            </w:r>
          </w:p>
          <w:p w14:paraId="0EE19100" w14:textId="77777777" w:rsidR="00636843" w:rsidRPr="00636843" w:rsidRDefault="00636843" w:rsidP="00636843">
            <w:pPr>
              <w:jc w:val="both"/>
              <w:rPr>
                <w:rFonts w:ascii="Verdana" w:hAnsi="Verdana"/>
                <w:color w:val="000000"/>
                <w:sz w:val="16"/>
              </w:rPr>
            </w:pPr>
            <w:r w:rsidRPr="00636843">
              <w:rPr>
                <w:rFonts w:ascii="Verdana" w:hAnsi="Verdana"/>
                <w:color w:val="000000"/>
                <w:sz w:val="16"/>
              </w:rPr>
              <w:t>• IN CASE OF FIRE, IMMEDIATELY ALERT THE FIRE BRIGADE.</w:t>
            </w:r>
          </w:p>
          <w:p w14:paraId="7E846F75" w14:textId="77777777" w:rsidR="00636843" w:rsidRPr="00636843" w:rsidRDefault="00636843" w:rsidP="00636843">
            <w:pPr>
              <w:jc w:val="both"/>
              <w:rPr>
                <w:rFonts w:ascii="Verdana" w:hAnsi="Verdana"/>
                <w:color w:val="000000"/>
                <w:sz w:val="16"/>
              </w:rPr>
            </w:pPr>
            <w:r w:rsidRPr="00636843">
              <w:rPr>
                <w:rFonts w:ascii="Verdana" w:hAnsi="Verdana"/>
                <w:color w:val="000000"/>
                <w:sz w:val="16"/>
              </w:rPr>
              <w:t>• Ensure an escape path is always available from any fire.</w:t>
            </w:r>
          </w:p>
          <w:p w14:paraId="39B4E021" w14:textId="77777777" w:rsidR="00636843" w:rsidRPr="00636843" w:rsidRDefault="00636843" w:rsidP="00636843">
            <w:pPr>
              <w:jc w:val="both"/>
              <w:rPr>
                <w:rFonts w:ascii="Verdana" w:hAnsi="Verdana"/>
                <w:color w:val="000000"/>
                <w:sz w:val="16"/>
              </w:rPr>
            </w:pPr>
            <w:r w:rsidRPr="00636843">
              <w:rPr>
                <w:rFonts w:ascii="Verdana" w:hAnsi="Verdana"/>
                <w:color w:val="000000"/>
                <w:sz w:val="16"/>
              </w:rPr>
              <w:t>• If gas has ignited, do not attempt to extinguish but stop gas flow and allow to burn out.</w:t>
            </w:r>
          </w:p>
          <w:p w14:paraId="6B0718F1" w14:textId="77777777" w:rsidR="00636843" w:rsidRPr="00636843" w:rsidRDefault="00636843" w:rsidP="00636843">
            <w:pPr>
              <w:jc w:val="both"/>
              <w:rPr>
                <w:rFonts w:ascii="Verdana" w:hAnsi="Verdana"/>
                <w:color w:val="000000"/>
                <w:sz w:val="16"/>
              </w:rPr>
            </w:pPr>
            <w:r w:rsidRPr="00636843">
              <w:rPr>
                <w:rFonts w:ascii="Verdana" w:hAnsi="Verdana"/>
                <w:color w:val="000000"/>
                <w:sz w:val="16"/>
              </w:rPr>
              <w:t>• Use water spray to cool heat-exposed containers, and to protect surrounding areas and personnel effecting shut-off.</w:t>
            </w:r>
          </w:p>
          <w:p w14:paraId="0A54D648" w14:textId="77777777" w:rsidR="00636843" w:rsidRPr="00636843" w:rsidRDefault="00636843" w:rsidP="00636843">
            <w:pPr>
              <w:jc w:val="both"/>
              <w:rPr>
                <w:rFonts w:ascii="Verdana" w:hAnsi="Verdana"/>
                <w:color w:val="000000"/>
                <w:sz w:val="16"/>
              </w:rPr>
            </w:pPr>
            <w:r w:rsidRPr="00636843">
              <w:rPr>
                <w:rFonts w:ascii="Verdana" w:hAnsi="Verdana"/>
                <w:color w:val="000000"/>
                <w:sz w:val="16"/>
              </w:rPr>
              <w:t>Every precaution must be taken to keep containers cool to avoid the possibility of a boiling liquid expanding vapour explosion (BLEVE).</w:t>
            </w:r>
          </w:p>
          <w:p w14:paraId="73AD3E07" w14:textId="77777777" w:rsidR="00BF0E74" w:rsidRDefault="00636843" w:rsidP="00636843">
            <w:pPr>
              <w:jc w:val="both"/>
              <w:rPr>
                <w:rFonts w:ascii="Verdana" w:hAnsi="Verdana"/>
                <w:color w:val="000000"/>
                <w:sz w:val="16"/>
              </w:rPr>
            </w:pPr>
            <w:r w:rsidRPr="00636843">
              <w:rPr>
                <w:rFonts w:ascii="Verdana" w:hAnsi="Verdana"/>
                <w:color w:val="000000"/>
                <w:sz w:val="16"/>
              </w:rPr>
              <w:t>Pressurised containers are liable to explode violently when subjected to high temperatures.</w:t>
            </w:r>
          </w:p>
          <w:p w14:paraId="58318362" w14:textId="77777777" w:rsidR="00636843" w:rsidRPr="00BF498D" w:rsidRDefault="00636843" w:rsidP="00636843">
            <w:pPr>
              <w:jc w:val="both"/>
              <w:rPr>
                <w:rFonts w:ascii="Verdana" w:hAnsi="Verdana"/>
                <w:b/>
                <w:color w:val="000000"/>
                <w:sz w:val="16"/>
                <w:u w:val="single"/>
              </w:rPr>
            </w:pPr>
            <w:r w:rsidRPr="00BF498D">
              <w:rPr>
                <w:rFonts w:ascii="Verdana" w:hAnsi="Verdana"/>
                <w:b/>
                <w:color w:val="000000"/>
                <w:sz w:val="16"/>
                <w:u w:val="single"/>
              </w:rPr>
              <w:t>Extinguishing Media</w:t>
            </w:r>
          </w:p>
          <w:p w14:paraId="7E8A35B7" w14:textId="77777777" w:rsidR="00636843" w:rsidRPr="00BF498D" w:rsidRDefault="00636843" w:rsidP="00636843">
            <w:pPr>
              <w:jc w:val="both"/>
              <w:rPr>
                <w:rFonts w:ascii="Verdana" w:hAnsi="Verdana"/>
                <w:b/>
                <w:color w:val="000000"/>
                <w:sz w:val="16"/>
              </w:rPr>
            </w:pPr>
            <w:r w:rsidRPr="00BF498D">
              <w:rPr>
                <w:rFonts w:ascii="Verdana" w:hAnsi="Verdana"/>
                <w:b/>
                <w:color w:val="000000"/>
                <w:sz w:val="16"/>
              </w:rPr>
              <w:t>Large Fire:</w:t>
            </w:r>
          </w:p>
          <w:p w14:paraId="173BBBFF" w14:textId="77777777" w:rsidR="00636843" w:rsidRPr="00636843" w:rsidRDefault="00636843" w:rsidP="00636843">
            <w:pPr>
              <w:jc w:val="both"/>
              <w:rPr>
                <w:rFonts w:ascii="Verdana" w:hAnsi="Verdana"/>
                <w:color w:val="000000"/>
                <w:sz w:val="16"/>
              </w:rPr>
            </w:pPr>
            <w:r w:rsidRPr="00636843">
              <w:rPr>
                <w:rFonts w:ascii="Verdana" w:hAnsi="Verdana"/>
                <w:color w:val="000000"/>
                <w:sz w:val="16"/>
              </w:rPr>
              <w:t xml:space="preserve">• None. Product flow must be </w:t>
            </w:r>
            <w:proofErr w:type="gramStart"/>
            <w:r w:rsidRPr="00636843">
              <w:rPr>
                <w:rFonts w:ascii="Verdana" w:hAnsi="Verdana"/>
                <w:color w:val="000000"/>
                <w:sz w:val="16"/>
              </w:rPr>
              <w:t>stopped</w:t>
            </w:r>
            <w:proofErr w:type="gramEnd"/>
            <w:r w:rsidRPr="00636843">
              <w:rPr>
                <w:rFonts w:ascii="Verdana" w:hAnsi="Verdana"/>
                <w:color w:val="000000"/>
                <w:sz w:val="16"/>
              </w:rPr>
              <w:t xml:space="preserve"> and container cooled by water spray. Water fog should be used to assist approach to the source of the fire. Large fires should only be fought by the Fire Brigade.</w:t>
            </w:r>
          </w:p>
          <w:p w14:paraId="69A7EBB1" w14:textId="77777777" w:rsidR="00636843" w:rsidRPr="00636843" w:rsidRDefault="00636843" w:rsidP="00636843">
            <w:pPr>
              <w:jc w:val="both"/>
              <w:rPr>
                <w:rFonts w:ascii="Verdana" w:hAnsi="Verdana"/>
                <w:color w:val="000000"/>
                <w:sz w:val="16"/>
              </w:rPr>
            </w:pPr>
            <w:r w:rsidRPr="00636843">
              <w:rPr>
                <w:rFonts w:ascii="Verdana" w:hAnsi="Verdana"/>
                <w:color w:val="000000"/>
                <w:sz w:val="16"/>
              </w:rPr>
              <w:t>• DO NOT USE WATER JET</w:t>
            </w:r>
          </w:p>
          <w:p w14:paraId="6A09DF22" w14:textId="77777777" w:rsidR="00636843" w:rsidRPr="00BF498D" w:rsidRDefault="00636843" w:rsidP="00636843">
            <w:pPr>
              <w:jc w:val="both"/>
              <w:rPr>
                <w:rFonts w:ascii="Verdana" w:hAnsi="Verdana"/>
                <w:b/>
                <w:color w:val="000000"/>
                <w:sz w:val="16"/>
              </w:rPr>
            </w:pPr>
            <w:r w:rsidRPr="00BF498D">
              <w:rPr>
                <w:rFonts w:ascii="Verdana" w:hAnsi="Verdana"/>
                <w:b/>
                <w:color w:val="000000"/>
                <w:sz w:val="16"/>
              </w:rPr>
              <w:t>Small Fire:</w:t>
            </w:r>
          </w:p>
          <w:p w14:paraId="17C20288" w14:textId="77777777" w:rsidR="00636843" w:rsidRPr="00636843" w:rsidRDefault="00636843" w:rsidP="00636843">
            <w:pPr>
              <w:jc w:val="both"/>
              <w:rPr>
                <w:rFonts w:ascii="Verdana" w:hAnsi="Verdana"/>
                <w:color w:val="000000"/>
                <w:sz w:val="16"/>
              </w:rPr>
            </w:pPr>
            <w:r w:rsidRPr="00636843">
              <w:rPr>
                <w:rFonts w:ascii="Verdana" w:hAnsi="Verdana"/>
                <w:color w:val="000000"/>
                <w:sz w:val="16"/>
              </w:rPr>
              <w:t>• Dry Powder.</w:t>
            </w:r>
          </w:p>
          <w:p w14:paraId="08E7D375" w14:textId="77777777" w:rsidR="00636843" w:rsidRPr="00636843" w:rsidRDefault="00636843" w:rsidP="00636843">
            <w:pPr>
              <w:jc w:val="both"/>
              <w:rPr>
                <w:rFonts w:ascii="Verdana" w:hAnsi="Verdana"/>
                <w:color w:val="000000"/>
                <w:sz w:val="16"/>
              </w:rPr>
            </w:pPr>
            <w:r w:rsidRPr="00636843">
              <w:rPr>
                <w:rFonts w:ascii="Verdana" w:hAnsi="Verdana"/>
                <w:color w:val="000000"/>
                <w:sz w:val="16"/>
              </w:rPr>
              <w:t>• DO NOT USE WATER OR FOAM.</w:t>
            </w:r>
          </w:p>
          <w:p w14:paraId="40A7DDE3" w14:textId="77777777" w:rsidR="00636843" w:rsidRDefault="00636843" w:rsidP="00636843">
            <w:pPr>
              <w:jc w:val="both"/>
              <w:rPr>
                <w:rFonts w:ascii="Verdana" w:hAnsi="Verdana"/>
                <w:color w:val="000000"/>
                <w:sz w:val="16"/>
              </w:rPr>
            </w:pPr>
            <w:r w:rsidRPr="00636843">
              <w:rPr>
                <w:rFonts w:ascii="Verdana" w:hAnsi="Verdana"/>
                <w:color w:val="000000"/>
                <w:sz w:val="16"/>
              </w:rPr>
              <w:t>Fires in confined spaces should be dealt with by trained personnel wearing approved breathing apparatus.</w:t>
            </w:r>
          </w:p>
        </w:tc>
      </w:tr>
      <w:tr w:rsidR="00BF6BA9" w14:paraId="3561909F"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01C9F263"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3B6474B8" w14:textId="77777777" w:rsidR="00BF498D" w:rsidRPr="00BF498D" w:rsidRDefault="00BF498D" w:rsidP="00BF498D">
            <w:pPr>
              <w:jc w:val="both"/>
              <w:rPr>
                <w:rFonts w:ascii="Verdana" w:hAnsi="Verdana"/>
                <w:color w:val="000000"/>
                <w:sz w:val="16"/>
              </w:rPr>
            </w:pPr>
            <w:proofErr w:type="spellStart"/>
            <w:r w:rsidRPr="00BF498D">
              <w:rPr>
                <w:rFonts w:ascii="Verdana" w:hAnsi="Verdana"/>
                <w:color w:val="000000"/>
                <w:sz w:val="16"/>
              </w:rPr>
              <w:t>Flogas</w:t>
            </w:r>
            <w:proofErr w:type="spellEnd"/>
            <w:r w:rsidRPr="00BF498D">
              <w:rPr>
                <w:rFonts w:ascii="Verdana" w:hAnsi="Verdana"/>
                <w:color w:val="000000"/>
                <w:sz w:val="16"/>
              </w:rPr>
              <w:t xml:space="preserve"> Liquefied Propane Gas is stable at ambient temperatures. Hazardous polymerization will not occur.</w:t>
            </w:r>
          </w:p>
          <w:p w14:paraId="17DE7C86" w14:textId="77777777" w:rsidR="00BF498D" w:rsidRPr="00BF498D" w:rsidRDefault="00BF498D" w:rsidP="00BF498D">
            <w:pPr>
              <w:jc w:val="both"/>
              <w:rPr>
                <w:rFonts w:ascii="Verdana" w:hAnsi="Verdana"/>
                <w:color w:val="000000"/>
                <w:sz w:val="16"/>
              </w:rPr>
            </w:pPr>
            <w:r w:rsidRPr="00BF498D">
              <w:rPr>
                <w:rFonts w:ascii="Verdana" w:hAnsi="Verdana"/>
                <w:color w:val="000000"/>
                <w:sz w:val="16"/>
              </w:rPr>
              <w:t>Conditions to avoid;</w:t>
            </w:r>
          </w:p>
          <w:p w14:paraId="4D5BF007" w14:textId="77777777" w:rsidR="00BF498D" w:rsidRPr="00BF498D" w:rsidRDefault="00BF498D" w:rsidP="00BF498D">
            <w:pPr>
              <w:jc w:val="both"/>
              <w:rPr>
                <w:rFonts w:ascii="Verdana" w:hAnsi="Verdana"/>
                <w:color w:val="000000"/>
                <w:sz w:val="16"/>
              </w:rPr>
            </w:pPr>
            <w:r w:rsidRPr="00BF498D">
              <w:rPr>
                <w:rFonts w:ascii="Verdana" w:hAnsi="Verdana"/>
                <w:color w:val="000000"/>
                <w:sz w:val="16"/>
              </w:rPr>
              <w:t>• Sources of ignition.</w:t>
            </w:r>
          </w:p>
          <w:p w14:paraId="5B142418" w14:textId="77777777" w:rsidR="00BF498D" w:rsidRPr="00BF498D" w:rsidRDefault="00BF498D" w:rsidP="00BF498D">
            <w:pPr>
              <w:jc w:val="both"/>
              <w:rPr>
                <w:rFonts w:ascii="Verdana" w:hAnsi="Verdana"/>
                <w:color w:val="000000"/>
                <w:sz w:val="16"/>
              </w:rPr>
            </w:pPr>
            <w:r w:rsidRPr="00BF498D">
              <w:rPr>
                <w:rFonts w:ascii="Verdana" w:hAnsi="Verdana"/>
                <w:color w:val="000000"/>
                <w:sz w:val="16"/>
              </w:rPr>
              <w:t>• Storage at above 50 Deg. C.</w:t>
            </w:r>
          </w:p>
          <w:p w14:paraId="2EB9879C" w14:textId="77777777" w:rsidR="00BF498D" w:rsidRPr="00BF498D" w:rsidRDefault="00BF498D" w:rsidP="00BF498D">
            <w:pPr>
              <w:jc w:val="both"/>
              <w:rPr>
                <w:rFonts w:ascii="Verdana" w:hAnsi="Verdana"/>
                <w:color w:val="000000"/>
                <w:sz w:val="16"/>
              </w:rPr>
            </w:pPr>
            <w:r w:rsidRPr="00BF498D">
              <w:rPr>
                <w:rFonts w:ascii="Verdana" w:hAnsi="Verdana"/>
                <w:color w:val="000000"/>
                <w:sz w:val="16"/>
              </w:rPr>
              <w:t>Materials to avoid;</w:t>
            </w:r>
          </w:p>
          <w:p w14:paraId="1E942BD0" w14:textId="77777777" w:rsidR="00BF0E74" w:rsidRDefault="00BF498D" w:rsidP="00BF498D">
            <w:pPr>
              <w:spacing w:after="58"/>
              <w:jc w:val="both"/>
              <w:rPr>
                <w:rFonts w:ascii="Verdana" w:hAnsi="Verdana"/>
                <w:color w:val="000000"/>
                <w:sz w:val="16"/>
              </w:rPr>
            </w:pPr>
            <w:r w:rsidRPr="00BF498D">
              <w:rPr>
                <w:rFonts w:ascii="Verdana" w:hAnsi="Verdana"/>
                <w:color w:val="000000"/>
                <w:sz w:val="16"/>
              </w:rPr>
              <w:t>• Strong Oxidizing agents (e.g. chlorates, which may be used in agriculture, peroxides)</w:t>
            </w:r>
          </w:p>
        </w:tc>
      </w:tr>
      <w:tr w:rsidR="00BF6BA9" w14:paraId="275036F4"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AF5F73B" w14:textId="77777777"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491A799C" w14:textId="77777777" w:rsidR="00BF498D" w:rsidRPr="00BF498D" w:rsidRDefault="00BF498D" w:rsidP="00BF498D">
            <w:pPr>
              <w:jc w:val="both"/>
              <w:rPr>
                <w:rFonts w:ascii="Verdana" w:hAnsi="Verdana"/>
                <w:color w:val="000000"/>
                <w:sz w:val="16"/>
              </w:rPr>
            </w:pPr>
            <w:r w:rsidRPr="00BF498D">
              <w:rPr>
                <w:rFonts w:ascii="Verdana" w:hAnsi="Verdana"/>
                <w:color w:val="000000"/>
                <w:sz w:val="16"/>
              </w:rPr>
              <w:t>The substances arising from the thermal decomposition of these products will largely depend upon the conditions bringing about decomposition. The following hazardous substances may be expected from normal combustion:</w:t>
            </w:r>
          </w:p>
          <w:p w14:paraId="17B83429" w14:textId="77777777" w:rsidR="00BF498D" w:rsidRPr="00BF498D" w:rsidRDefault="00BF498D" w:rsidP="00BF498D">
            <w:pPr>
              <w:jc w:val="both"/>
              <w:rPr>
                <w:rFonts w:ascii="Verdana" w:hAnsi="Verdana"/>
                <w:color w:val="000000"/>
                <w:sz w:val="16"/>
              </w:rPr>
            </w:pPr>
            <w:r w:rsidRPr="00BF498D">
              <w:rPr>
                <w:rFonts w:ascii="Verdana" w:hAnsi="Verdana"/>
                <w:color w:val="000000"/>
                <w:sz w:val="16"/>
              </w:rPr>
              <w:t>• Carbon Dioxide (CO₂);</w:t>
            </w:r>
          </w:p>
          <w:p w14:paraId="10B5BE3F" w14:textId="77777777" w:rsidR="00BF0E74" w:rsidRDefault="00BF498D" w:rsidP="00BF498D">
            <w:pPr>
              <w:spacing w:after="58"/>
              <w:jc w:val="both"/>
              <w:rPr>
                <w:rFonts w:ascii="Verdana" w:hAnsi="Verdana"/>
                <w:color w:val="000000"/>
                <w:sz w:val="16"/>
              </w:rPr>
            </w:pPr>
            <w:r w:rsidRPr="00BF498D">
              <w:rPr>
                <w:rFonts w:ascii="Verdana" w:hAnsi="Verdana"/>
                <w:color w:val="000000"/>
                <w:sz w:val="16"/>
              </w:rPr>
              <w:t>Note: Carbon Monoxide (CO) may be produced if there is insufficient air for complete combustion.</w:t>
            </w:r>
          </w:p>
        </w:tc>
      </w:tr>
    </w:tbl>
    <w:p w14:paraId="4B58EDBB" w14:textId="77777777" w:rsidR="00BF6BA9" w:rsidRDefault="00BF6BA9">
      <w:pPr>
        <w:suppressAutoHyphens/>
        <w:rPr>
          <w:rFonts w:ascii="Verdana" w:hAnsi="Verdana"/>
          <w:sz w:val="16"/>
        </w:rPr>
      </w:pPr>
    </w:p>
    <w:p w14:paraId="2DA4F687" w14:textId="77777777" w:rsidR="00BF0E74" w:rsidRDefault="00BF0E74">
      <w:pPr>
        <w:suppressAutoHyphens/>
        <w:rPr>
          <w:rFonts w:ascii="Verdana" w:hAnsi="Verdana"/>
          <w:sz w:val="16"/>
        </w:rPr>
      </w:pPr>
    </w:p>
    <w:p w14:paraId="2C92597C" w14:textId="77777777" w:rsidR="00BF498D" w:rsidRDefault="00BF498D">
      <w:pPr>
        <w:suppressAutoHyphens/>
        <w:rPr>
          <w:rFonts w:ascii="Verdana" w:hAnsi="Verdana"/>
          <w:sz w:val="16"/>
        </w:rPr>
      </w:pPr>
    </w:p>
    <w:p w14:paraId="057FA59E" w14:textId="77777777" w:rsidR="00BF498D" w:rsidRDefault="00BF498D">
      <w:pPr>
        <w:suppressAutoHyphens/>
        <w:rPr>
          <w:rFonts w:ascii="Verdana" w:hAnsi="Verdana"/>
          <w:sz w:val="16"/>
        </w:rPr>
      </w:pPr>
    </w:p>
    <w:p w14:paraId="0D016163" w14:textId="77777777" w:rsidR="00BF498D" w:rsidRDefault="00BF498D">
      <w:pPr>
        <w:suppressAutoHyphens/>
        <w:rPr>
          <w:rFonts w:ascii="Verdana" w:hAnsi="Verdana"/>
          <w:sz w:val="16"/>
        </w:rPr>
      </w:pPr>
    </w:p>
    <w:p w14:paraId="0901D548" w14:textId="77777777" w:rsidR="00BF498D" w:rsidRDefault="00BF498D">
      <w:pPr>
        <w:suppressAutoHyphens/>
        <w:rPr>
          <w:rFonts w:ascii="Verdana" w:hAnsi="Verdana"/>
          <w:sz w:val="16"/>
        </w:rPr>
      </w:pPr>
    </w:p>
    <w:p w14:paraId="265FD51E" w14:textId="77777777" w:rsidR="00BF0E74" w:rsidRDefault="00BF0E74">
      <w:pPr>
        <w:suppressAutoHyphens/>
        <w:rPr>
          <w:rFonts w:ascii="Verdana" w:hAnsi="Verdana"/>
          <w:sz w:val="16"/>
        </w:rPr>
      </w:pPr>
    </w:p>
    <w:p w14:paraId="457FAEF3"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70A55B03"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4E676BF4" w14:textId="77777777" w:rsidR="00BF6BA9" w:rsidRDefault="00BF6BA9">
            <w:pPr>
              <w:suppressAutoHyphens/>
              <w:jc w:val="center"/>
              <w:rPr>
                <w:rFonts w:ascii="Verdana" w:hAnsi="Verdana"/>
                <w:sz w:val="16"/>
                <w:lang w:val="en-US"/>
              </w:rPr>
            </w:pPr>
            <w:r>
              <w:rPr>
                <w:rFonts w:ascii="Verdana" w:hAnsi="Verdana"/>
                <w:b/>
                <w:sz w:val="16"/>
              </w:rPr>
              <w:lastRenderedPageBreak/>
              <w:t>MANUFACTURERS INFORMATION</w:t>
            </w:r>
          </w:p>
        </w:tc>
      </w:tr>
      <w:tr w:rsidR="00BF6BA9" w14:paraId="356A533B"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12A16719"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54FCD7DD" w14:textId="77777777" w:rsidR="00BF498D" w:rsidRDefault="00BF498D" w:rsidP="00BF498D">
            <w:pPr>
              <w:rPr>
                <w:rFonts w:ascii="Verdana" w:hAnsi="Verdana"/>
                <w:color w:val="000000"/>
                <w:sz w:val="16"/>
              </w:rPr>
            </w:pPr>
            <w:r w:rsidRPr="00BF498D">
              <w:rPr>
                <w:rFonts w:ascii="Verdana" w:hAnsi="Verdana"/>
                <w:color w:val="000000"/>
                <w:sz w:val="16"/>
              </w:rPr>
              <w:t>FLOGAS BRITAIN LTD</w:t>
            </w:r>
          </w:p>
          <w:p w14:paraId="02F21274" w14:textId="77777777" w:rsidR="00BF498D" w:rsidRPr="00BF498D" w:rsidRDefault="00BF498D" w:rsidP="00BF498D">
            <w:pPr>
              <w:rPr>
                <w:rFonts w:ascii="Verdana" w:hAnsi="Verdana"/>
                <w:color w:val="000000"/>
                <w:sz w:val="16"/>
              </w:rPr>
            </w:pPr>
            <w:r w:rsidRPr="00BF498D">
              <w:rPr>
                <w:rFonts w:ascii="Verdana" w:hAnsi="Verdana"/>
                <w:color w:val="000000"/>
                <w:sz w:val="16"/>
              </w:rPr>
              <w:t xml:space="preserve">81 </w:t>
            </w:r>
            <w:proofErr w:type="spellStart"/>
            <w:r w:rsidRPr="00BF498D">
              <w:rPr>
                <w:rFonts w:ascii="Verdana" w:hAnsi="Verdana"/>
                <w:color w:val="000000"/>
                <w:sz w:val="16"/>
              </w:rPr>
              <w:t>Rayns</w:t>
            </w:r>
            <w:proofErr w:type="spellEnd"/>
            <w:r w:rsidRPr="00BF498D">
              <w:rPr>
                <w:rFonts w:ascii="Verdana" w:hAnsi="Verdana"/>
                <w:color w:val="000000"/>
                <w:sz w:val="16"/>
              </w:rPr>
              <w:t xml:space="preserve"> Way,</w:t>
            </w:r>
          </w:p>
          <w:p w14:paraId="1BBAA577" w14:textId="77777777" w:rsidR="00BF498D" w:rsidRPr="00BF498D" w:rsidRDefault="00BF498D" w:rsidP="00BF498D">
            <w:pPr>
              <w:rPr>
                <w:rFonts w:ascii="Verdana" w:hAnsi="Verdana"/>
                <w:color w:val="000000"/>
                <w:sz w:val="16"/>
              </w:rPr>
            </w:pPr>
            <w:proofErr w:type="spellStart"/>
            <w:r w:rsidRPr="00BF498D">
              <w:rPr>
                <w:rFonts w:ascii="Verdana" w:hAnsi="Verdana"/>
                <w:color w:val="000000"/>
                <w:sz w:val="16"/>
              </w:rPr>
              <w:t>Watermead</w:t>
            </w:r>
            <w:proofErr w:type="spellEnd"/>
            <w:r w:rsidRPr="00BF498D">
              <w:rPr>
                <w:rFonts w:ascii="Verdana" w:hAnsi="Verdana"/>
                <w:color w:val="000000"/>
                <w:sz w:val="16"/>
              </w:rPr>
              <w:t xml:space="preserve"> Business Park,</w:t>
            </w:r>
          </w:p>
          <w:p w14:paraId="626A77FC" w14:textId="77777777" w:rsidR="00BF498D" w:rsidRPr="00BF498D" w:rsidRDefault="00BF498D" w:rsidP="00BF498D">
            <w:pPr>
              <w:rPr>
                <w:rFonts w:ascii="Verdana" w:hAnsi="Verdana"/>
                <w:color w:val="000000"/>
                <w:sz w:val="16"/>
              </w:rPr>
            </w:pPr>
            <w:proofErr w:type="spellStart"/>
            <w:r w:rsidRPr="00BF498D">
              <w:rPr>
                <w:rFonts w:ascii="Verdana" w:hAnsi="Verdana"/>
                <w:color w:val="000000"/>
                <w:sz w:val="16"/>
              </w:rPr>
              <w:t>Syston</w:t>
            </w:r>
            <w:proofErr w:type="spellEnd"/>
            <w:r w:rsidRPr="00BF498D">
              <w:rPr>
                <w:rFonts w:ascii="Verdana" w:hAnsi="Verdana"/>
                <w:color w:val="000000"/>
                <w:sz w:val="16"/>
              </w:rPr>
              <w:t>,</w:t>
            </w:r>
          </w:p>
          <w:p w14:paraId="2989E068" w14:textId="77777777" w:rsidR="00BF498D" w:rsidRPr="00BF498D" w:rsidRDefault="00BF498D" w:rsidP="00BF498D">
            <w:pPr>
              <w:rPr>
                <w:rFonts w:ascii="Verdana" w:hAnsi="Verdana"/>
                <w:color w:val="000000"/>
                <w:sz w:val="16"/>
              </w:rPr>
            </w:pPr>
            <w:r w:rsidRPr="00BF498D">
              <w:rPr>
                <w:rFonts w:ascii="Verdana" w:hAnsi="Verdana"/>
                <w:color w:val="000000"/>
                <w:sz w:val="16"/>
              </w:rPr>
              <w:t>Leicester,</w:t>
            </w:r>
          </w:p>
          <w:p w14:paraId="2972B1CD" w14:textId="77777777" w:rsidR="00BF498D" w:rsidRPr="00BF498D" w:rsidRDefault="00BF498D" w:rsidP="00BF498D">
            <w:pPr>
              <w:rPr>
                <w:rFonts w:ascii="Verdana" w:hAnsi="Verdana"/>
                <w:color w:val="000000"/>
                <w:sz w:val="16"/>
              </w:rPr>
            </w:pPr>
            <w:r w:rsidRPr="00BF498D">
              <w:rPr>
                <w:rFonts w:ascii="Verdana" w:hAnsi="Verdana"/>
                <w:color w:val="000000"/>
                <w:sz w:val="16"/>
              </w:rPr>
              <w:t>LE7 1PF</w:t>
            </w:r>
          </w:p>
          <w:p w14:paraId="301BCBE8" w14:textId="77777777" w:rsidR="00F3259B" w:rsidRDefault="00BF498D" w:rsidP="00BF498D">
            <w:pPr>
              <w:rPr>
                <w:rFonts w:ascii="Verdana" w:hAnsi="Verdana"/>
                <w:color w:val="000000"/>
                <w:sz w:val="16"/>
              </w:rPr>
            </w:pPr>
            <w:r w:rsidRPr="00BF498D">
              <w:rPr>
                <w:rFonts w:ascii="Verdana" w:hAnsi="Verdana"/>
                <w:color w:val="000000"/>
                <w:sz w:val="16"/>
              </w:rPr>
              <w:t>Telephone: 0116 264 9185</w:t>
            </w:r>
          </w:p>
        </w:tc>
      </w:tr>
      <w:tr w:rsidR="00BF6BA9" w14:paraId="3812C14D"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4B07D101"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05E9F3A6" w14:textId="77777777" w:rsidR="00BF498D" w:rsidRDefault="00BF498D">
            <w:pPr>
              <w:spacing w:after="58"/>
              <w:rPr>
                <w:rFonts w:ascii="Verdana" w:hAnsi="Verdana"/>
                <w:color w:val="000000"/>
                <w:sz w:val="16"/>
              </w:rPr>
            </w:pPr>
            <w:r w:rsidRPr="00BF498D">
              <w:rPr>
                <w:rFonts w:ascii="Verdana" w:hAnsi="Verdana"/>
                <w:color w:val="000000"/>
                <w:sz w:val="16"/>
              </w:rPr>
              <w:t>EINECS N</w:t>
            </w:r>
            <w:r>
              <w:rPr>
                <w:rFonts w:ascii="Verdana" w:hAnsi="Verdana"/>
                <w:color w:val="000000"/>
                <w:sz w:val="16"/>
              </w:rPr>
              <w:t>UMBER: 270-704-2</w:t>
            </w:r>
          </w:p>
          <w:p w14:paraId="7B34EA70" w14:textId="77777777" w:rsidR="00F3259B" w:rsidRDefault="00BF498D">
            <w:pPr>
              <w:spacing w:after="58"/>
              <w:rPr>
                <w:rFonts w:ascii="Verdana" w:hAnsi="Verdana"/>
                <w:color w:val="000000"/>
                <w:sz w:val="16"/>
              </w:rPr>
            </w:pPr>
            <w:r w:rsidRPr="00BF498D">
              <w:rPr>
                <w:rFonts w:ascii="Verdana" w:hAnsi="Verdana"/>
                <w:color w:val="000000"/>
                <w:sz w:val="16"/>
              </w:rPr>
              <w:t>CAS NUMBER: 68476-85-7</w:t>
            </w:r>
          </w:p>
        </w:tc>
      </w:tr>
      <w:tr w:rsidR="00BF6BA9" w14:paraId="4F17A1FD"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428E6F21"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6D4A1BC1" w14:textId="77777777" w:rsidR="00F3259B" w:rsidRDefault="00BF498D">
            <w:pPr>
              <w:spacing w:after="58"/>
              <w:rPr>
                <w:rFonts w:ascii="Verdana" w:hAnsi="Verdana"/>
                <w:color w:val="000000"/>
                <w:sz w:val="16"/>
              </w:rPr>
            </w:pPr>
            <w:r w:rsidRPr="00BF498D">
              <w:rPr>
                <w:rFonts w:ascii="Verdana" w:hAnsi="Verdana"/>
                <w:color w:val="000000"/>
                <w:sz w:val="16"/>
              </w:rPr>
              <w:t>03457 200 100</w:t>
            </w:r>
          </w:p>
        </w:tc>
      </w:tr>
      <w:tr w:rsidR="00BF6BA9" w14:paraId="55554A75"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58AE4FE2" w14:textId="77777777" w:rsidR="00BF6BA9" w:rsidRDefault="00BF6BA9">
            <w:pPr>
              <w:spacing w:line="120" w:lineRule="exact"/>
              <w:rPr>
                <w:rFonts w:ascii="Verdana" w:hAnsi="Verdana"/>
                <w:color w:val="000000"/>
                <w:sz w:val="16"/>
              </w:rPr>
            </w:pPr>
          </w:p>
          <w:p w14:paraId="323B7D4D"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2F42B18A" w14:textId="77777777" w:rsidR="00BF498D" w:rsidRPr="00BF498D" w:rsidRDefault="00BF498D" w:rsidP="00BF498D">
            <w:pPr>
              <w:spacing w:after="58"/>
              <w:rPr>
                <w:rFonts w:ascii="Verdana" w:hAnsi="Verdana"/>
                <w:color w:val="000000"/>
                <w:sz w:val="16"/>
              </w:rPr>
            </w:pPr>
            <w:r w:rsidRPr="00BF498D">
              <w:rPr>
                <w:rFonts w:ascii="Verdana" w:hAnsi="Verdana"/>
                <w:color w:val="000000"/>
                <w:sz w:val="16"/>
              </w:rPr>
              <w:t>H220: Extremely flammable gas.</w:t>
            </w:r>
          </w:p>
          <w:p w14:paraId="2CA1C84F" w14:textId="77777777" w:rsidR="00BF6BA9" w:rsidRDefault="00BF498D" w:rsidP="00BF498D">
            <w:pPr>
              <w:spacing w:after="58"/>
              <w:rPr>
                <w:rFonts w:ascii="Verdana" w:hAnsi="Verdana"/>
                <w:color w:val="000000"/>
                <w:sz w:val="16"/>
              </w:rPr>
            </w:pPr>
            <w:r w:rsidRPr="00BF498D">
              <w:rPr>
                <w:rFonts w:ascii="Verdana" w:hAnsi="Verdana"/>
                <w:color w:val="000000"/>
                <w:sz w:val="16"/>
              </w:rPr>
              <w:t>H280: Contains gas under pressure; may explode if heated.</w:t>
            </w:r>
          </w:p>
          <w:p w14:paraId="558E5BFC" w14:textId="77777777" w:rsidR="00BF498D" w:rsidRPr="00BF498D" w:rsidRDefault="00BF498D" w:rsidP="00BF498D">
            <w:pPr>
              <w:spacing w:after="58"/>
              <w:rPr>
                <w:rFonts w:ascii="Verdana" w:hAnsi="Verdana"/>
                <w:color w:val="000000"/>
                <w:sz w:val="16"/>
              </w:rPr>
            </w:pPr>
            <w:r w:rsidRPr="00BF498D">
              <w:rPr>
                <w:rFonts w:ascii="Verdana" w:hAnsi="Verdana"/>
                <w:color w:val="000000"/>
                <w:sz w:val="16"/>
              </w:rPr>
              <w:t>P102: Keep out of reach of children.</w:t>
            </w:r>
          </w:p>
          <w:p w14:paraId="516BB1DB" w14:textId="77777777" w:rsidR="00BF498D" w:rsidRPr="00BF498D" w:rsidRDefault="00BF498D" w:rsidP="00BF498D">
            <w:pPr>
              <w:spacing w:after="58"/>
              <w:rPr>
                <w:rFonts w:ascii="Verdana" w:hAnsi="Verdana"/>
                <w:color w:val="000000"/>
                <w:sz w:val="16"/>
              </w:rPr>
            </w:pPr>
            <w:r w:rsidRPr="00BF498D">
              <w:rPr>
                <w:rFonts w:ascii="Verdana" w:hAnsi="Verdana"/>
                <w:color w:val="000000"/>
                <w:sz w:val="16"/>
              </w:rPr>
              <w:t>P210: Keep away from heat, hot surfaces, sparks, open flames and other ignition sources. No smoking.</w:t>
            </w:r>
          </w:p>
          <w:p w14:paraId="2B92FA33" w14:textId="77777777" w:rsidR="00BF498D" w:rsidRPr="00BF498D" w:rsidRDefault="00BF498D" w:rsidP="00BF498D">
            <w:pPr>
              <w:spacing w:after="58"/>
              <w:rPr>
                <w:rFonts w:ascii="Verdana" w:hAnsi="Verdana"/>
                <w:color w:val="000000"/>
                <w:sz w:val="16"/>
              </w:rPr>
            </w:pPr>
            <w:r w:rsidRPr="00BF498D">
              <w:rPr>
                <w:rFonts w:ascii="Verdana" w:hAnsi="Verdana"/>
                <w:color w:val="000000"/>
                <w:sz w:val="16"/>
              </w:rPr>
              <w:t>P377: Leaking gas fire: Do not extinguish, unless leak can be stopped safely.</w:t>
            </w:r>
          </w:p>
          <w:p w14:paraId="40952F9F" w14:textId="77777777" w:rsidR="00BF498D" w:rsidRPr="00BF498D" w:rsidRDefault="00BF498D" w:rsidP="00BF498D">
            <w:pPr>
              <w:spacing w:after="58"/>
              <w:rPr>
                <w:rFonts w:ascii="Verdana" w:hAnsi="Verdana"/>
                <w:color w:val="000000"/>
                <w:sz w:val="16"/>
              </w:rPr>
            </w:pPr>
            <w:r w:rsidRPr="00BF498D">
              <w:rPr>
                <w:rFonts w:ascii="Verdana" w:hAnsi="Verdana"/>
                <w:color w:val="000000"/>
                <w:sz w:val="16"/>
              </w:rPr>
              <w:t>P381: Eliminate all ignition sources if safe to do so.</w:t>
            </w:r>
          </w:p>
          <w:p w14:paraId="3650D056" w14:textId="77777777" w:rsidR="00BF498D" w:rsidRPr="00367174" w:rsidRDefault="00BF498D" w:rsidP="00BF498D">
            <w:pPr>
              <w:spacing w:after="58"/>
              <w:rPr>
                <w:rFonts w:ascii="Verdana" w:hAnsi="Verdana"/>
                <w:color w:val="000000"/>
                <w:sz w:val="16"/>
              </w:rPr>
            </w:pPr>
            <w:r w:rsidRPr="00BF498D">
              <w:rPr>
                <w:rFonts w:ascii="Verdana" w:hAnsi="Verdana"/>
                <w:color w:val="000000"/>
                <w:sz w:val="16"/>
              </w:rPr>
              <w:t>P403: Store in a well-ventilated place.</w:t>
            </w:r>
          </w:p>
        </w:tc>
      </w:tr>
    </w:tbl>
    <w:p w14:paraId="441654D4" w14:textId="77777777" w:rsidR="00BF6BA9" w:rsidRDefault="00BF6BA9">
      <w:pPr>
        <w:suppressAutoHyphens/>
        <w:rPr>
          <w:rFonts w:ascii="Verdana" w:hAnsi="Verdana"/>
          <w:sz w:val="16"/>
        </w:rPr>
      </w:pPr>
    </w:p>
    <w:p w14:paraId="27C11931" w14:textId="77777777" w:rsidR="00BF6BA9" w:rsidRDefault="00BF6BA9">
      <w:pPr>
        <w:suppressAutoHyphens/>
        <w:rPr>
          <w:rFonts w:ascii="Verdana" w:hAnsi="Verdana"/>
          <w:sz w:val="16"/>
        </w:rPr>
      </w:pPr>
    </w:p>
    <w:p w14:paraId="35F02DEA" w14:textId="77777777" w:rsidR="00BF6BA9" w:rsidRDefault="00BF6BA9">
      <w:pPr>
        <w:suppressAutoHyphens/>
        <w:rPr>
          <w:rFonts w:ascii="Verdana" w:hAnsi="Verdana"/>
          <w:sz w:val="16"/>
        </w:rPr>
      </w:pPr>
    </w:p>
    <w:p w14:paraId="5A1E3DED" w14:textId="77777777" w:rsidR="00BF6BA9" w:rsidRDefault="00BF6BA9">
      <w:pPr>
        <w:suppressAutoHyphens/>
        <w:rPr>
          <w:rFonts w:ascii="Verdana" w:hAnsi="Verdana"/>
          <w:sz w:val="16"/>
        </w:rPr>
      </w:pPr>
    </w:p>
    <w:p w14:paraId="553A97B8" w14:textId="77777777" w:rsidR="00BF6BA9" w:rsidRDefault="00BF6BA9">
      <w:pPr>
        <w:suppressAutoHyphens/>
        <w:rPr>
          <w:rFonts w:ascii="Verdana" w:hAnsi="Verdana"/>
          <w:sz w:val="16"/>
        </w:rPr>
      </w:pPr>
    </w:p>
    <w:p w14:paraId="43DB59E4" w14:textId="77777777" w:rsidR="00BF6BA9" w:rsidRDefault="00BF6BA9">
      <w:pPr>
        <w:suppressAutoHyphens/>
        <w:rPr>
          <w:rFonts w:ascii="Verdana" w:hAnsi="Verdana"/>
          <w:sz w:val="16"/>
        </w:rPr>
      </w:pPr>
    </w:p>
    <w:p w14:paraId="511456D2" w14:textId="77777777" w:rsidR="00BF6BA9" w:rsidRDefault="00BF6BA9">
      <w:pPr>
        <w:suppressAutoHyphens/>
        <w:rPr>
          <w:rFonts w:ascii="Verdana" w:hAnsi="Verdana"/>
          <w:sz w:val="16"/>
        </w:rPr>
      </w:pPr>
    </w:p>
    <w:p w14:paraId="14538BB6" w14:textId="77777777" w:rsidR="00BF6BA9" w:rsidRDefault="00BF6BA9">
      <w:pPr>
        <w:suppressAutoHyphens/>
        <w:rPr>
          <w:rFonts w:ascii="Verdana" w:hAnsi="Verdana"/>
          <w:sz w:val="16"/>
        </w:rPr>
      </w:pPr>
    </w:p>
    <w:p w14:paraId="64237B4A" w14:textId="77777777" w:rsidR="00BF6BA9" w:rsidRDefault="00BF6BA9">
      <w:pPr>
        <w:suppressAutoHyphens/>
        <w:rPr>
          <w:rFonts w:ascii="Verdana" w:hAnsi="Verdana"/>
          <w:sz w:val="16"/>
        </w:rPr>
      </w:pPr>
    </w:p>
    <w:p w14:paraId="403DAC3C" w14:textId="77777777" w:rsidR="00BF6BA9" w:rsidRDefault="00BF6BA9">
      <w:pPr>
        <w:suppressAutoHyphens/>
        <w:rPr>
          <w:rFonts w:ascii="Verdana" w:hAnsi="Verdana"/>
          <w:sz w:val="16"/>
        </w:rPr>
      </w:pPr>
    </w:p>
    <w:p w14:paraId="19055849" w14:textId="77777777" w:rsidR="00BF6BA9" w:rsidRDefault="00BF6BA9">
      <w:pPr>
        <w:suppressAutoHyphens/>
        <w:rPr>
          <w:rFonts w:ascii="Verdana" w:hAnsi="Verdana"/>
          <w:sz w:val="16"/>
        </w:rPr>
      </w:pPr>
    </w:p>
    <w:p w14:paraId="7D189DDD" w14:textId="77777777" w:rsidR="00BF6BA9" w:rsidRDefault="00BF6BA9">
      <w:pPr>
        <w:jc w:val="cente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5C73A26E"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46D3414" w14:textId="77777777" w:rsidR="00BF6BA9" w:rsidRDefault="00BF6BA9">
            <w:pPr>
              <w:suppressAutoHyphens/>
              <w:jc w:val="center"/>
              <w:rPr>
                <w:rFonts w:ascii="Verdana" w:hAnsi="Verdana"/>
                <w:lang w:val="en-US"/>
              </w:rPr>
            </w:pPr>
            <w:r>
              <w:rPr>
                <w:rFonts w:ascii="Verdana" w:hAnsi="Verdana"/>
                <w:b/>
              </w:rPr>
              <w:t>STORAGE AND HANDLING</w:t>
            </w:r>
          </w:p>
        </w:tc>
      </w:tr>
      <w:tr w:rsidR="00BF6BA9" w14:paraId="1B4E7CF2"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B2B3485"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238AB500" w14:textId="77777777" w:rsidR="00BF6BA9" w:rsidRDefault="00BF6BA9">
            <w:pPr>
              <w:suppressAutoHyphens/>
              <w:jc w:val="center"/>
              <w:rPr>
                <w:rFonts w:ascii="Verdana" w:hAnsi="Verdana"/>
                <w:sz w:val="16"/>
                <w:lang w:val="en-US"/>
              </w:rPr>
            </w:pPr>
            <w:r>
              <w:rPr>
                <w:rFonts w:ascii="Verdana" w:hAnsi="Verdana"/>
                <w:b/>
                <w:sz w:val="16"/>
              </w:rPr>
              <w:t>Measures</w:t>
            </w:r>
          </w:p>
        </w:tc>
      </w:tr>
      <w:tr w:rsidR="00367174" w14:paraId="498A3F15" w14:textId="77777777" w:rsidTr="00F46716">
        <w:trPr>
          <w:cantSplit/>
          <w:trHeight w:val="561"/>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2D1C0F61" w14:textId="77777777" w:rsidR="00367174" w:rsidRDefault="00367174" w:rsidP="00367174">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886D04F"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GENERAL</w:t>
            </w:r>
          </w:p>
          <w:p w14:paraId="56F238E5"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 xml:space="preserve">Cylinders containing </w:t>
            </w:r>
            <w:proofErr w:type="spellStart"/>
            <w:r w:rsidRPr="00BF498D">
              <w:rPr>
                <w:rFonts w:ascii="Verdana" w:hAnsi="Verdana"/>
                <w:snapToGrid/>
                <w:color w:val="000000"/>
                <w:sz w:val="16"/>
              </w:rPr>
              <w:t>Flogas</w:t>
            </w:r>
            <w:proofErr w:type="spellEnd"/>
            <w:r w:rsidRPr="00BF498D">
              <w:rPr>
                <w:rFonts w:ascii="Verdana" w:hAnsi="Verdana"/>
                <w:snapToGrid/>
                <w:color w:val="000000"/>
                <w:sz w:val="16"/>
              </w:rPr>
              <w:t xml:space="preserve"> Liquefied Propane Gas may be designed to give liquid or vapour off-take.</w:t>
            </w:r>
          </w:p>
          <w:p w14:paraId="257D8CFF"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 Vapour off-take cylinders must be used in an upright/vertical position with the outlet valve at the top of the cylinder.</w:t>
            </w:r>
          </w:p>
          <w:p w14:paraId="5C96EA60"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 Liquid off-take cylinders must be used in the position indicated on the cylinder.</w:t>
            </w:r>
          </w:p>
          <w:p w14:paraId="24AA599E"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HANDLING PRECAUTIONS</w:t>
            </w:r>
          </w:p>
          <w:p w14:paraId="363CB5BA"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 No Smoking or Naked Lights.</w:t>
            </w:r>
          </w:p>
          <w:p w14:paraId="5214644E"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 Ensure good ventilation.</w:t>
            </w:r>
          </w:p>
          <w:p w14:paraId="7358E5F7"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 Avoid inhalation of vapour.</w:t>
            </w:r>
          </w:p>
          <w:p w14:paraId="347B2892"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 Avoid contact with liquid and cold storage containers.</w:t>
            </w:r>
          </w:p>
          <w:p w14:paraId="73D03BFB"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 When handling cylinders wear protective footwear and suitable gloves.</w:t>
            </w:r>
          </w:p>
          <w:p w14:paraId="169A0F50"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 Avoid contact with the eyes.</w:t>
            </w:r>
          </w:p>
          <w:p w14:paraId="2F4A1EBF" w14:textId="77777777" w:rsidR="00367174" w:rsidRDefault="00367174" w:rsidP="00BF498D">
            <w:pPr>
              <w:spacing w:after="58"/>
              <w:jc w:val="both"/>
              <w:rPr>
                <w:rFonts w:ascii="Verdana" w:hAnsi="Verdana"/>
                <w:color w:val="000000"/>
                <w:sz w:val="16"/>
              </w:rPr>
            </w:pPr>
          </w:p>
        </w:tc>
      </w:tr>
      <w:tr w:rsidR="00367174" w14:paraId="3BE680A2"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7A2DD39" w14:textId="77777777" w:rsidR="00367174" w:rsidRDefault="00367174" w:rsidP="00367174">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1E0DB052" w14:textId="77777777" w:rsidR="00BF498D" w:rsidRPr="00BF498D" w:rsidRDefault="00BF498D" w:rsidP="00BF498D">
            <w:pPr>
              <w:rPr>
                <w:rFonts w:ascii="Verdana" w:hAnsi="Verdana"/>
                <w:color w:val="000000"/>
                <w:sz w:val="16"/>
              </w:rPr>
            </w:pPr>
            <w:r w:rsidRPr="00BF498D">
              <w:rPr>
                <w:rFonts w:ascii="Verdana" w:hAnsi="Verdana"/>
                <w:color w:val="000000"/>
                <w:sz w:val="16"/>
              </w:rPr>
              <w:t>STORAGE CONDITIONS</w:t>
            </w:r>
          </w:p>
          <w:p w14:paraId="0E3200C0" w14:textId="77777777" w:rsidR="00BF498D" w:rsidRPr="00BF498D" w:rsidRDefault="00BF498D" w:rsidP="00BF498D">
            <w:pPr>
              <w:rPr>
                <w:rFonts w:ascii="Verdana" w:hAnsi="Verdana"/>
                <w:color w:val="000000"/>
                <w:sz w:val="16"/>
              </w:rPr>
            </w:pPr>
            <w:r w:rsidRPr="00BF498D">
              <w:rPr>
                <w:rFonts w:ascii="Verdana" w:hAnsi="Verdana"/>
                <w:color w:val="000000"/>
                <w:sz w:val="16"/>
              </w:rPr>
              <w:t>• No Smoking or Naked Lights.</w:t>
            </w:r>
          </w:p>
          <w:p w14:paraId="2F5379C0" w14:textId="77777777" w:rsidR="00BF498D" w:rsidRPr="00BF498D" w:rsidRDefault="00BF498D" w:rsidP="00BF498D">
            <w:pPr>
              <w:rPr>
                <w:rFonts w:ascii="Verdana" w:hAnsi="Verdana"/>
                <w:color w:val="000000"/>
                <w:sz w:val="16"/>
              </w:rPr>
            </w:pPr>
            <w:r w:rsidRPr="00BF498D">
              <w:rPr>
                <w:rFonts w:ascii="Verdana" w:hAnsi="Verdana"/>
                <w:color w:val="000000"/>
                <w:sz w:val="16"/>
              </w:rPr>
              <w:t>• Store and use only in equipment/containers designed for use with this product.</w:t>
            </w:r>
          </w:p>
          <w:p w14:paraId="307296D7" w14:textId="77777777" w:rsidR="00BF498D" w:rsidRPr="00BF498D" w:rsidRDefault="00BF498D" w:rsidP="00BF498D">
            <w:pPr>
              <w:rPr>
                <w:rFonts w:ascii="Verdana" w:hAnsi="Verdana"/>
                <w:color w:val="000000"/>
                <w:sz w:val="16"/>
              </w:rPr>
            </w:pPr>
            <w:r w:rsidRPr="00BF498D">
              <w:rPr>
                <w:rFonts w:ascii="Verdana" w:hAnsi="Verdana"/>
                <w:color w:val="000000"/>
                <w:sz w:val="16"/>
              </w:rPr>
              <w:t>• Store and dispense only in well ventilated areas away from heat and sources of ignition.</w:t>
            </w:r>
          </w:p>
          <w:p w14:paraId="371172A6" w14:textId="77777777" w:rsidR="00BF498D" w:rsidRPr="00BF498D" w:rsidRDefault="00BF498D" w:rsidP="00BF498D">
            <w:pPr>
              <w:rPr>
                <w:rFonts w:ascii="Verdana" w:hAnsi="Verdana"/>
                <w:color w:val="000000"/>
                <w:sz w:val="16"/>
              </w:rPr>
            </w:pPr>
            <w:r w:rsidRPr="00BF498D">
              <w:rPr>
                <w:rFonts w:ascii="Verdana" w:hAnsi="Verdana"/>
                <w:color w:val="000000"/>
                <w:sz w:val="16"/>
              </w:rPr>
              <w:t>• Containers must be properly labelled.</w:t>
            </w:r>
          </w:p>
          <w:p w14:paraId="33681B27" w14:textId="77777777" w:rsidR="00367174" w:rsidRDefault="00BF498D" w:rsidP="00BF498D">
            <w:pPr>
              <w:spacing w:after="58"/>
              <w:ind w:left="720" w:hanging="720"/>
              <w:jc w:val="both"/>
              <w:rPr>
                <w:rFonts w:ascii="Verdana" w:hAnsi="Verdana"/>
                <w:color w:val="000000"/>
                <w:sz w:val="16"/>
              </w:rPr>
            </w:pPr>
            <w:r w:rsidRPr="00BF498D">
              <w:rPr>
                <w:rFonts w:ascii="Verdana" w:hAnsi="Verdana"/>
                <w:color w:val="000000"/>
                <w:sz w:val="16"/>
              </w:rPr>
              <w:t>• Do not remove warning labels from containers.</w:t>
            </w:r>
          </w:p>
        </w:tc>
      </w:tr>
    </w:tbl>
    <w:p w14:paraId="14E19C0C" w14:textId="77777777" w:rsidR="00BF6BA9" w:rsidRDefault="00BF6BA9">
      <w:pPr>
        <w:jc w:val="center"/>
        <w:rPr>
          <w:rFonts w:ascii="Verdana" w:hAnsi="Verdana"/>
        </w:rPr>
      </w:pPr>
    </w:p>
    <w:p w14:paraId="2E2C3FFE" w14:textId="77777777" w:rsidR="00BF498D" w:rsidRDefault="00BF498D">
      <w:pPr>
        <w:widowControl/>
        <w:rPr>
          <w:rFonts w:ascii="Verdana" w:hAnsi="Verdana"/>
        </w:rPr>
      </w:pPr>
      <w:r>
        <w:rPr>
          <w:rFonts w:ascii="Verdana" w:hAnsi="Verdana"/>
        </w:rPr>
        <w:br w:type="page"/>
      </w:r>
    </w:p>
    <w:p w14:paraId="729FBF9F"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5FDB8D79"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75873A7C" w14:textId="77777777" w:rsidR="00BF6BA9" w:rsidRDefault="00BF6BA9">
            <w:pPr>
              <w:pStyle w:val="Heading2"/>
              <w:rPr>
                <w:lang w:val="en-US"/>
              </w:rPr>
            </w:pPr>
            <w:r>
              <w:t>DISPOSAL MEASURES</w:t>
            </w:r>
          </w:p>
        </w:tc>
      </w:tr>
      <w:tr w:rsidR="00BF6BA9" w14:paraId="299C23FE"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04CF407D"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1DE9B39C" w14:textId="77777777" w:rsidR="00BF6BA9" w:rsidRDefault="00BF6BA9">
            <w:pPr>
              <w:pStyle w:val="Heading3"/>
              <w:rPr>
                <w:lang w:val="en-US"/>
              </w:rPr>
            </w:pPr>
            <w:r>
              <w:t>Measures</w:t>
            </w:r>
          </w:p>
        </w:tc>
      </w:tr>
      <w:tr w:rsidR="00BF6BA9" w14:paraId="3258D686"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661D8337" w14:textId="77777777" w:rsidR="00BF6BA9" w:rsidRDefault="00BF6BA9">
            <w:pPr>
              <w:spacing w:line="120" w:lineRule="exact"/>
              <w:rPr>
                <w:rFonts w:ascii="Verdana" w:hAnsi="Verdana"/>
                <w:color w:val="000000"/>
                <w:sz w:val="16"/>
              </w:rPr>
            </w:pPr>
          </w:p>
          <w:p w14:paraId="153FBAD0" w14:textId="77777777" w:rsidR="00BF6BA9" w:rsidRDefault="00BF6BA9">
            <w:pPr>
              <w:spacing w:after="58"/>
              <w:rPr>
                <w:rFonts w:ascii="Verdana" w:hAnsi="Verdana"/>
                <w:color w:val="000000"/>
                <w:sz w:val="16"/>
              </w:rPr>
            </w:pP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48EE6B45" w14:textId="77777777" w:rsidR="00BF498D" w:rsidRPr="00BF498D" w:rsidRDefault="00BF498D" w:rsidP="00BF498D">
            <w:pPr>
              <w:rPr>
                <w:rFonts w:ascii="Verdana" w:hAnsi="Verdana"/>
                <w:color w:val="000000"/>
                <w:sz w:val="16"/>
              </w:rPr>
            </w:pPr>
            <w:proofErr w:type="spellStart"/>
            <w:r w:rsidRPr="00BF498D">
              <w:rPr>
                <w:rFonts w:ascii="Verdana" w:hAnsi="Verdana"/>
                <w:color w:val="000000"/>
                <w:sz w:val="16"/>
              </w:rPr>
              <w:t>Flogas</w:t>
            </w:r>
            <w:proofErr w:type="spellEnd"/>
            <w:r w:rsidRPr="00BF498D">
              <w:rPr>
                <w:rFonts w:ascii="Verdana" w:hAnsi="Verdana"/>
                <w:color w:val="000000"/>
                <w:sz w:val="16"/>
              </w:rPr>
              <w:t xml:space="preserve"> cylinders are the property of </w:t>
            </w:r>
            <w:proofErr w:type="spellStart"/>
            <w:r w:rsidRPr="00BF498D">
              <w:rPr>
                <w:rFonts w:ascii="Verdana" w:hAnsi="Verdana"/>
                <w:color w:val="000000"/>
                <w:sz w:val="16"/>
              </w:rPr>
              <w:t>Flogas</w:t>
            </w:r>
            <w:proofErr w:type="spellEnd"/>
            <w:r w:rsidRPr="00BF498D">
              <w:rPr>
                <w:rFonts w:ascii="Verdana" w:hAnsi="Verdana"/>
                <w:color w:val="000000"/>
                <w:sz w:val="16"/>
              </w:rPr>
              <w:t xml:space="preserve"> Britain Limited and should be returned to the local dealer/stockist/authorised agent. Users are recommended to contact their local </w:t>
            </w:r>
            <w:proofErr w:type="spellStart"/>
            <w:r w:rsidRPr="00BF498D">
              <w:rPr>
                <w:rFonts w:ascii="Verdana" w:hAnsi="Verdana"/>
                <w:color w:val="000000"/>
                <w:sz w:val="16"/>
              </w:rPr>
              <w:t>Flogas</w:t>
            </w:r>
            <w:proofErr w:type="spellEnd"/>
            <w:r w:rsidRPr="00BF498D">
              <w:rPr>
                <w:rFonts w:ascii="Verdana" w:hAnsi="Verdana"/>
                <w:color w:val="000000"/>
                <w:sz w:val="16"/>
              </w:rPr>
              <w:t xml:space="preserve"> representative when they wish to dispose of surplus quantities of </w:t>
            </w:r>
            <w:proofErr w:type="spellStart"/>
            <w:r w:rsidRPr="00BF498D">
              <w:rPr>
                <w:rFonts w:ascii="Verdana" w:hAnsi="Verdana"/>
                <w:color w:val="000000"/>
                <w:sz w:val="16"/>
              </w:rPr>
              <w:t>Flogas</w:t>
            </w:r>
            <w:proofErr w:type="spellEnd"/>
            <w:r w:rsidRPr="00BF498D">
              <w:rPr>
                <w:rFonts w:ascii="Verdana" w:hAnsi="Verdana"/>
                <w:color w:val="000000"/>
                <w:sz w:val="16"/>
              </w:rPr>
              <w:t xml:space="preserve"> Liquefied Propane Gas.</w:t>
            </w:r>
          </w:p>
          <w:p w14:paraId="7D960842" w14:textId="77777777" w:rsidR="00BF498D" w:rsidRPr="00BF498D" w:rsidRDefault="00BF498D" w:rsidP="00BF498D">
            <w:pPr>
              <w:rPr>
                <w:rFonts w:ascii="Verdana" w:hAnsi="Verdana"/>
                <w:color w:val="000000"/>
                <w:sz w:val="16"/>
              </w:rPr>
            </w:pPr>
            <w:r w:rsidRPr="00BF498D">
              <w:rPr>
                <w:rFonts w:ascii="Verdana" w:hAnsi="Verdana"/>
                <w:color w:val="000000"/>
                <w:sz w:val="16"/>
              </w:rPr>
              <w:t>Do not discharge product into areas where there is a risk of forming an explosive mixture with air.</w:t>
            </w:r>
          </w:p>
          <w:p w14:paraId="7FC7D624" w14:textId="77777777" w:rsidR="00BF498D" w:rsidRPr="00BF498D" w:rsidRDefault="00BF498D" w:rsidP="00BF498D">
            <w:pPr>
              <w:rPr>
                <w:rFonts w:ascii="Verdana" w:hAnsi="Verdana"/>
                <w:color w:val="000000"/>
                <w:sz w:val="16"/>
              </w:rPr>
            </w:pPr>
            <w:r w:rsidRPr="00BF498D">
              <w:rPr>
                <w:rFonts w:ascii="Verdana" w:hAnsi="Verdana"/>
                <w:color w:val="000000"/>
                <w:sz w:val="16"/>
              </w:rPr>
              <w:t>Empty packages may contain some remaining product. Hazard warning labels are a guide to the safe handling of empty packaging and should not be removed.</w:t>
            </w:r>
          </w:p>
          <w:p w14:paraId="306F212F" w14:textId="77777777" w:rsidR="00BF6BA9" w:rsidRDefault="00BF498D" w:rsidP="00BF498D">
            <w:pPr>
              <w:rPr>
                <w:rFonts w:ascii="Verdana" w:hAnsi="Verdana"/>
                <w:color w:val="000000"/>
                <w:sz w:val="16"/>
              </w:rPr>
            </w:pPr>
            <w:r w:rsidRPr="00BF498D">
              <w:rPr>
                <w:rFonts w:ascii="Verdana" w:hAnsi="Verdana"/>
                <w:color w:val="000000"/>
                <w:sz w:val="16"/>
              </w:rPr>
              <w:t>Empty containers represent a fire hazard as they may contain flammable product residues and vapour. Never incinerate, crush, weld, solder or braze empty containers.</w:t>
            </w:r>
          </w:p>
        </w:tc>
      </w:tr>
    </w:tbl>
    <w:p w14:paraId="152AB357"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78F6D659"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22ED039" w14:textId="77777777" w:rsidR="00BF6BA9" w:rsidRDefault="0003584B">
            <w:pPr>
              <w:pStyle w:val="Heading2"/>
              <w:rPr>
                <w:lang w:val="en-US"/>
              </w:rPr>
            </w:pPr>
            <w:r>
              <w:rPr>
                <w:sz w:val="16"/>
              </w:rPr>
              <w:br w:type="page"/>
            </w:r>
            <w:r w:rsidR="00BF6BA9">
              <w:t>ACCIDENTAL RELEASE MEASURES</w:t>
            </w:r>
          </w:p>
        </w:tc>
      </w:tr>
      <w:tr w:rsidR="00BF6BA9" w14:paraId="1052007E"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308A04A7"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39E138EF" w14:textId="77777777" w:rsidR="00BF6BA9" w:rsidRDefault="00BF6BA9">
            <w:pPr>
              <w:pStyle w:val="Heading3"/>
              <w:rPr>
                <w:lang w:val="en-US"/>
              </w:rPr>
            </w:pPr>
            <w:r>
              <w:t>Measures</w:t>
            </w:r>
          </w:p>
        </w:tc>
      </w:tr>
      <w:tr w:rsidR="00BF6BA9" w14:paraId="5C881A73"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34E9A92E" w14:textId="77777777" w:rsidR="00BF6BA9" w:rsidRDefault="00BF6BA9">
            <w:pPr>
              <w:spacing w:line="120" w:lineRule="exact"/>
              <w:rPr>
                <w:rFonts w:ascii="Verdana" w:hAnsi="Verdana"/>
                <w:color w:val="000000"/>
                <w:sz w:val="16"/>
              </w:rPr>
            </w:pPr>
          </w:p>
          <w:p w14:paraId="030C2786" w14:textId="77777777"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0455030B"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IMMEDIATE EMERGENCY ACTION:</w:t>
            </w:r>
          </w:p>
          <w:p w14:paraId="4C627BCA"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 Clear people away from the area to a safe place;</w:t>
            </w:r>
          </w:p>
          <w:p w14:paraId="7933C717"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 Do not operate electrical equipment unless flameproof;</w:t>
            </w:r>
          </w:p>
          <w:p w14:paraId="5269C2A7" w14:textId="77777777" w:rsidR="00BF498D" w:rsidRPr="00BF498D" w:rsidRDefault="00BF498D" w:rsidP="00BF498D">
            <w:pPr>
              <w:rPr>
                <w:rFonts w:ascii="Verdana" w:hAnsi="Verdana"/>
                <w:snapToGrid/>
                <w:color w:val="000000"/>
                <w:sz w:val="16"/>
              </w:rPr>
            </w:pPr>
            <w:r w:rsidRPr="00BF498D">
              <w:rPr>
                <w:rFonts w:ascii="Verdana" w:hAnsi="Verdana"/>
                <w:snapToGrid/>
                <w:color w:val="000000"/>
                <w:sz w:val="16"/>
              </w:rPr>
              <w:t>• Summon aid of emergency services;</w:t>
            </w:r>
          </w:p>
          <w:p w14:paraId="3E5D5FE7" w14:textId="77777777" w:rsidR="0003584B" w:rsidRDefault="00BF498D" w:rsidP="00BF498D">
            <w:pPr>
              <w:rPr>
                <w:rFonts w:ascii="Verdana" w:hAnsi="Verdana"/>
                <w:snapToGrid/>
                <w:color w:val="000000"/>
                <w:sz w:val="16"/>
              </w:rPr>
            </w:pPr>
            <w:r w:rsidRPr="00BF498D">
              <w:rPr>
                <w:rFonts w:ascii="Verdana" w:hAnsi="Verdana"/>
                <w:snapToGrid/>
                <w:color w:val="000000"/>
                <w:sz w:val="16"/>
              </w:rPr>
              <w:t>• Treat or refer casualties if necessary.</w:t>
            </w:r>
          </w:p>
          <w:p w14:paraId="1F34F597" w14:textId="77777777" w:rsidR="00BF498D" w:rsidRPr="00BF498D" w:rsidRDefault="00BF498D" w:rsidP="00BF498D">
            <w:pPr>
              <w:rPr>
                <w:rFonts w:ascii="Verdana" w:hAnsi="Verdana"/>
                <w:color w:val="000000"/>
                <w:sz w:val="16"/>
              </w:rPr>
            </w:pPr>
            <w:r w:rsidRPr="00BF498D">
              <w:rPr>
                <w:rFonts w:ascii="Verdana" w:hAnsi="Verdana"/>
                <w:color w:val="000000"/>
                <w:sz w:val="16"/>
              </w:rPr>
              <w:t>FURTHER ACTION – FIRE</w:t>
            </w:r>
          </w:p>
          <w:p w14:paraId="4DBE5F12" w14:textId="77777777" w:rsidR="00BF498D" w:rsidRPr="00BF498D" w:rsidRDefault="00BF498D" w:rsidP="00BF498D">
            <w:pPr>
              <w:rPr>
                <w:rFonts w:ascii="Verdana" w:hAnsi="Verdana"/>
                <w:color w:val="000000"/>
                <w:sz w:val="16"/>
              </w:rPr>
            </w:pPr>
            <w:r w:rsidRPr="00BF498D">
              <w:rPr>
                <w:rFonts w:ascii="Verdana" w:hAnsi="Verdana"/>
                <w:color w:val="000000"/>
                <w:sz w:val="16"/>
              </w:rPr>
              <w:t xml:space="preserve">IF SAFE TO DO </w:t>
            </w:r>
            <w:proofErr w:type="gramStart"/>
            <w:r w:rsidRPr="00BF498D">
              <w:rPr>
                <w:rFonts w:ascii="Verdana" w:hAnsi="Verdana"/>
                <w:color w:val="000000"/>
                <w:sz w:val="16"/>
              </w:rPr>
              <w:t>SO :</w:t>
            </w:r>
            <w:proofErr w:type="gramEnd"/>
          </w:p>
          <w:p w14:paraId="1B521EBE" w14:textId="77777777" w:rsidR="00BF498D" w:rsidRPr="00BF498D" w:rsidRDefault="00BF498D" w:rsidP="00BF498D">
            <w:pPr>
              <w:rPr>
                <w:rFonts w:ascii="Verdana" w:hAnsi="Verdana"/>
                <w:color w:val="000000"/>
                <w:sz w:val="16"/>
              </w:rPr>
            </w:pPr>
            <w:r w:rsidRPr="00BF498D">
              <w:rPr>
                <w:rFonts w:ascii="Verdana" w:hAnsi="Verdana"/>
                <w:color w:val="000000"/>
                <w:sz w:val="16"/>
              </w:rPr>
              <w:t>• Stop product flow</w:t>
            </w:r>
          </w:p>
          <w:p w14:paraId="38721366" w14:textId="77777777" w:rsidR="00BF498D" w:rsidRPr="00BF498D" w:rsidRDefault="00BF498D" w:rsidP="00BF498D">
            <w:pPr>
              <w:rPr>
                <w:rFonts w:ascii="Verdana" w:hAnsi="Verdana"/>
                <w:color w:val="000000"/>
                <w:sz w:val="16"/>
              </w:rPr>
            </w:pPr>
            <w:r w:rsidRPr="00BF498D">
              <w:rPr>
                <w:rFonts w:ascii="Verdana" w:hAnsi="Verdana"/>
                <w:color w:val="000000"/>
                <w:sz w:val="16"/>
              </w:rPr>
              <w:t>• Use dry powder or carbon dioxide extinguishers</w:t>
            </w:r>
          </w:p>
          <w:p w14:paraId="0B5F08A0" w14:textId="77777777" w:rsidR="00BF498D" w:rsidRPr="00BF498D" w:rsidRDefault="00BF498D" w:rsidP="00BF498D">
            <w:pPr>
              <w:rPr>
                <w:rFonts w:ascii="Verdana" w:hAnsi="Verdana"/>
                <w:color w:val="000000"/>
                <w:sz w:val="16"/>
              </w:rPr>
            </w:pPr>
            <w:r w:rsidRPr="00BF498D">
              <w:rPr>
                <w:rFonts w:ascii="Verdana" w:hAnsi="Verdana"/>
                <w:color w:val="000000"/>
                <w:sz w:val="16"/>
              </w:rPr>
              <w:t>• Cool containers exposed to fire by water fog/spray</w:t>
            </w:r>
          </w:p>
          <w:p w14:paraId="57DA8A10" w14:textId="77777777" w:rsidR="00BF498D" w:rsidRPr="00BF498D" w:rsidRDefault="00BF498D" w:rsidP="00BF498D">
            <w:pPr>
              <w:rPr>
                <w:rFonts w:ascii="Verdana" w:hAnsi="Verdana"/>
                <w:color w:val="000000"/>
                <w:sz w:val="16"/>
              </w:rPr>
            </w:pPr>
            <w:r w:rsidRPr="00BF498D">
              <w:rPr>
                <w:rFonts w:ascii="Verdana" w:hAnsi="Verdana"/>
                <w:color w:val="000000"/>
                <w:sz w:val="16"/>
              </w:rPr>
              <w:t>FURTHER ACTION – SPILLAGE</w:t>
            </w:r>
          </w:p>
          <w:p w14:paraId="75EF5A88" w14:textId="77777777" w:rsidR="00BF498D" w:rsidRPr="00BF498D" w:rsidRDefault="00BF498D" w:rsidP="00BF498D">
            <w:pPr>
              <w:rPr>
                <w:rFonts w:ascii="Verdana" w:hAnsi="Verdana"/>
                <w:color w:val="000000"/>
                <w:sz w:val="16"/>
              </w:rPr>
            </w:pPr>
            <w:r w:rsidRPr="00BF498D">
              <w:rPr>
                <w:rFonts w:ascii="Verdana" w:hAnsi="Verdana"/>
                <w:color w:val="000000"/>
                <w:sz w:val="16"/>
              </w:rPr>
              <w:t>IF SAFE TO DO SO:</w:t>
            </w:r>
          </w:p>
          <w:p w14:paraId="7A71019F" w14:textId="77777777" w:rsidR="00BF498D" w:rsidRPr="00BF498D" w:rsidRDefault="00BF498D" w:rsidP="00BF498D">
            <w:pPr>
              <w:rPr>
                <w:rFonts w:ascii="Verdana" w:hAnsi="Verdana"/>
                <w:color w:val="000000"/>
                <w:sz w:val="16"/>
              </w:rPr>
            </w:pPr>
            <w:r w:rsidRPr="00BF498D">
              <w:rPr>
                <w:rFonts w:ascii="Verdana" w:hAnsi="Verdana"/>
                <w:color w:val="000000"/>
                <w:sz w:val="16"/>
              </w:rPr>
              <w:t>• Extinguish naked lights, e.g. cigarettes – AVOID MAKING SPARKS.</w:t>
            </w:r>
          </w:p>
          <w:p w14:paraId="5C583875" w14:textId="77777777" w:rsidR="00BF498D" w:rsidRPr="00BF498D" w:rsidRDefault="00BF498D" w:rsidP="00BF498D">
            <w:pPr>
              <w:rPr>
                <w:rFonts w:ascii="Verdana" w:hAnsi="Verdana"/>
                <w:color w:val="000000"/>
                <w:sz w:val="16"/>
              </w:rPr>
            </w:pPr>
            <w:r w:rsidRPr="00BF498D">
              <w:rPr>
                <w:rFonts w:ascii="Verdana" w:hAnsi="Verdana"/>
                <w:color w:val="000000"/>
                <w:sz w:val="16"/>
              </w:rPr>
              <w:t xml:space="preserve">• Position </w:t>
            </w:r>
            <w:proofErr w:type="spellStart"/>
            <w:r w:rsidRPr="00BF498D">
              <w:rPr>
                <w:rFonts w:ascii="Verdana" w:hAnsi="Verdana"/>
                <w:color w:val="000000"/>
                <w:sz w:val="16"/>
              </w:rPr>
              <w:t>fire fighting</w:t>
            </w:r>
            <w:proofErr w:type="spellEnd"/>
            <w:r w:rsidRPr="00BF498D">
              <w:rPr>
                <w:rFonts w:ascii="Verdana" w:hAnsi="Verdana"/>
                <w:color w:val="000000"/>
                <w:sz w:val="16"/>
              </w:rPr>
              <w:t xml:space="preserve"> equipment.</w:t>
            </w:r>
          </w:p>
          <w:p w14:paraId="3F7AB88C" w14:textId="77777777" w:rsidR="00BF498D" w:rsidRPr="00BF498D" w:rsidRDefault="00BF498D" w:rsidP="00BF498D">
            <w:pPr>
              <w:rPr>
                <w:rFonts w:ascii="Verdana" w:hAnsi="Verdana"/>
                <w:color w:val="000000"/>
                <w:sz w:val="16"/>
              </w:rPr>
            </w:pPr>
            <w:r w:rsidRPr="00BF498D">
              <w:rPr>
                <w:rFonts w:ascii="Verdana" w:hAnsi="Verdana"/>
                <w:color w:val="000000"/>
                <w:sz w:val="16"/>
              </w:rPr>
              <w:t>• Try to stop the flow of liquid product.</w:t>
            </w:r>
          </w:p>
          <w:p w14:paraId="620696BE" w14:textId="77777777" w:rsidR="00BF498D" w:rsidRPr="00BF498D" w:rsidRDefault="00BF498D" w:rsidP="00BF498D">
            <w:pPr>
              <w:rPr>
                <w:rFonts w:ascii="Verdana" w:hAnsi="Verdana"/>
                <w:color w:val="000000"/>
                <w:sz w:val="16"/>
              </w:rPr>
            </w:pPr>
            <w:r w:rsidRPr="00BF498D">
              <w:rPr>
                <w:rFonts w:ascii="Verdana" w:hAnsi="Verdana"/>
                <w:color w:val="000000"/>
                <w:sz w:val="16"/>
              </w:rPr>
              <w:t>• Cover drains and disperse vapour with water spray.</w:t>
            </w:r>
          </w:p>
          <w:p w14:paraId="31D1E698" w14:textId="77777777" w:rsidR="00BF498D" w:rsidRDefault="00BF498D" w:rsidP="00BF498D">
            <w:pPr>
              <w:rPr>
                <w:rFonts w:ascii="Verdana" w:hAnsi="Verdana"/>
                <w:color w:val="000000"/>
                <w:sz w:val="16"/>
              </w:rPr>
            </w:pPr>
            <w:r w:rsidRPr="00BF498D">
              <w:rPr>
                <w:rFonts w:ascii="Verdana" w:hAnsi="Verdana"/>
                <w:color w:val="000000"/>
                <w:sz w:val="16"/>
              </w:rPr>
              <w:t>Note: vapour may collect in confined spaces</w:t>
            </w:r>
          </w:p>
        </w:tc>
      </w:tr>
    </w:tbl>
    <w:p w14:paraId="6C6BA7AF" w14:textId="77777777" w:rsidR="00BF6BA9" w:rsidRDefault="00BF6BA9">
      <w:pPr>
        <w:suppressAutoHyphens/>
        <w:jc w:val="center"/>
        <w:rPr>
          <w:rFonts w:ascii="Verdana" w:hAnsi="Verdana"/>
          <w:sz w:val="16"/>
        </w:rPr>
      </w:pPr>
    </w:p>
    <w:p w14:paraId="790CD2B7" w14:textId="77777777" w:rsidR="00F46716" w:rsidRDefault="00F46716">
      <w:pPr>
        <w:suppressAutoHyphens/>
        <w:jc w:val="center"/>
        <w:rPr>
          <w:rFonts w:ascii="Verdana" w:hAnsi="Verdana"/>
          <w:sz w:val="16"/>
        </w:rPr>
      </w:pPr>
    </w:p>
    <w:p w14:paraId="7BFCB747" w14:textId="77777777" w:rsidR="00F46716" w:rsidRDefault="00F46716">
      <w:pPr>
        <w:suppressAutoHyphens/>
        <w:jc w:val="center"/>
        <w:rPr>
          <w:rFonts w:ascii="Verdana" w:hAnsi="Verdana"/>
          <w:sz w:val="16"/>
        </w:rPr>
      </w:pPr>
    </w:p>
    <w:p w14:paraId="2910284A" w14:textId="77777777" w:rsidR="00F46716" w:rsidRDefault="00F46716">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F46716" w14:paraId="7FBE5066" w14:textId="77777777" w:rsidTr="00F46716">
        <w:trPr>
          <w:cantSplit/>
          <w:trHeight w:val="403"/>
          <w:jc w:val="center"/>
        </w:trPr>
        <w:tc>
          <w:tcPr>
            <w:tcW w:w="10067" w:type="dxa"/>
            <w:gridSpan w:val="2"/>
            <w:shd w:val="clear" w:color="auto" w:fill="FFFF00"/>
            <w:vAlign w:val="center"/>
          </w:tcPr>
          <w:p w14:paraId="6BE65E58" w14:textId="77777777" w:rsidR="00F46716" w:rsidRDefault="00F46716" w:rsidP="00F46716">
            <w:pPr>
              <w:pStyle w:val="Heading2"/>
              <w:rPr>
                <w:lang w:val="en-US"/>
              </w:rPr>
            </w:pPr>
            <w:r>
              <w:t>USAGE/EXPOSURE</w:t>
            </w:r>
          </w:p>
        </w:tc>
      </w:tr>
      <w:tr w:rsidR="00F46716" w14:paraId="6F8DEAF5" w14:textId="77777777" w:rsidTr="00F46716">
        <w:trPr>
          <w:cantSplit/>
          <w:trHeight w:val="403"/>
          <w:jc w:val="center"/>
        </w:trPr>
        <w:tc>
          <w:tcPr>
            <w:tcW w:w="2697" w:type="dxa"/>
            <w:shd w:val="clear" w:color="FFFF00" w:fill="FFFFFF"/>
            <w:vAlign w:val="center"/>
          </w:tcPr>
          <w:p w14:paraId="431F51C4" w14:textId="77777777" w:rsidR="00F46716" w:rsidRDefault="00F46716" w:rsidP="00F46716">
            <w:pPr>
              <w:spacing w:line="120" w:lineRule="exact"/>
              <w:rPr>
                <w:rFonts w:ascii="Verdana" w:hAnsi="Verdana"/>
                <w:color w:val="000000"/>
                <w:sz w:val="16"/>
              </w:rPr>
            </w:pPr>
          </w:p>
          <w:p w14:paraId="239097A8" w14:textId="77777777" w:rsidR="00F46716" w:rsidRPr="00904729" w:rsidRDefault="00F46716" w:rsidP="00F46716">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7D16DE7F" w14:textId="77777777" w:rsidR="00F46716" w:rsidRPr="000A5FA9" w:rsidRDefault="0049286E" w:rsidP="00F46716">
            <w:pPr>
              <w:rPr>
                <w:rFonts w:ascii="Verdana" w:hAnsi="Verdana"/>
                <w:color w:val="000000"/>
                <w:sz w:val="16"/>
                <w:szCs w:val="16"/>
              </w:rPr>
            </w:pPr>
            <w:r>
              <w:rPr>
                <w:rFonts w:ascii="Verdana" w:hAnsi="Verdana"/>
                <w:color w:val="000000"/>
                <w:sz w:val="16"/>
                <w:szCs w:val="16"/>
              </w:rPr>
              <w:t>Daily up to 8 hours.</w:t>
            </w:r>
          </w:p>
          <w:p w14:paraId="71629F80" w14:textId="77777777" w:rsidR="00F46716" w:rsidRPr="000A5FA9" w:rsidRDefault="00F46716" w:rsidP="00F46716">
            <w:pPr>
              <w:rPr>
                <w:rFonts w:ascii="Verdana" w:hAnsi="Verdana"/>
                <w:color w:val="000000"/>
                <w:sz w:val="16"/>
                <w:szCs w:val="16"/>
              </w:rPr>
            </w:pPr>
          </w:p>
        </w:tc>
      </w:tr>
      <w:tr w:rsidR="00F46716" w14:paraId="5598ABA1" w14:textId="77777777" w:rsidTr="00F46716">
        <w:trPr>
          <w:cantSplit/>
          <w:trHeight w:val="569"/>
          <w:jc w:val="center"/>
        </w:trPr>
        <w:tc>
          <w:tcPr>
            <w:tcW w:w="2697" w:type="dxa"/>
            <w:shd w:val="clear" w:color="FFFF00" w:fill="FFFFFF"/>
            <w:vAlign w:val="center"/>
          </w:tcPr>
          <w:p w14:paraId="327BA3C7" w14:textId="77777777" w:rsidR="00F46716" w:rsidRPr="00904729" w:rsidRDefault="00F46716" w:rsidP="00F46716">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4C46DCFD" w14:textId="77777777" w:rsidR="00F46716" w:rsidRPr="000A5FA9" w:rsidRDefault="00F46716" w:rsidP="00F46716">
            <w:pPr>
              <w:rPr>
                <w:rFonts w:ascii="Verdana" w:hAnsi="Verdana"/>
                <w:color w:val="000000"/>
                <w:sz w:val="16"/>
                <w:szCs w:val="16"/>
              </w:rPr>
            </w:pPr>
          </w:p>
        </w:tc>
      </w:tr>
      <w:tr w:rsidR="00F46716" w14:paraId="71516F32" w14:textId="77777777" w:rsidTr="00F46716">
        <w:trPr>
          <w:cantSplit/>
          <w:trHeight w:val="549"/>
          <w:jc w:val="center"/>
        </w:trPr>
        <w:tc>
          <w:tcPr>
            <w:tcW w:w="2697" w:type="dxa"/>
            <w:shd w:val="clear" w:color="FFFF00" w:fill="FFFFFF"/>
            <w:vAlign w:val="center"/>
          </w:tcPr>
          <w:p w14:paraId="5CFD1189" w14:textId="77777777" w:rsidR="00F46716" w:rsidRDefault="00F46716" w:rsidP="00F46716">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73968AA2" w14:textId="77777777" w:rsidR="00F46716" w:rsidRPr="000A5FA9" w:rsidRDefault="00BF498D" w:rsidP="00F46716">
            <w:pPr>
              <w:rPr>
                <w:rFonts w:ascii="Verdana" w:hAnsi="Verdana"/>
                <w:color w:val="000000"/>
                <w:sz w:val="16"/>
                <w:szCs w:val="16"/>
              </w:rPr>
            </w:pPr>
            <w:r>
              <w:rPr>
                <w:rFonts w:ascii="Verdana" w:hAnsi="Verdana"/>
                <w:color w:val="000000"/>
                <w:sz w:val="16"/>
                <w:szCs w:val="16"/>
              </w:rPr>
              <w:t>2 x 47kg cylinders</w:t>
            </w:r>
          </w:p>
        </w:tc>
      </w:tr>
      <w:tr w:rsidR="00F46716" w14:paraId="621C3343" w14:textId="77777777" w:rsidTr="00F46716">
        <w:trPr>
          <w:cantSplit/>
          <w:trHeight w:val="549"/>
          <w:jc w:val="center"/>
        </w:trPr>
        <w:tc>
          <w:tcPr>
            <w:tcW w:w="2697" w:type="dxa"/>
            <w:shd w:val="clear" w:color="FFFF00" w:fill="FFFFFF"/>
            <w:vAlign w:val="center"/>
          </w:tcPr>
          <w:p w14:paraId="5C23C53A" w14:textId="77777777" w:rsidR="00F46716" w:rsidRDefault="00F46716" w:rsidP="00F46716">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635229D8" w14:textId="77777777" w:rsidR="00F46716" w:rsidRDefault="00367174" w:rsidP="00F46716">
            <w:pPr>
              <w:rPr>
                <w:rFonts w:ascii="Verdana" w:hAnsi="Verdana"/>
                <w:color w:val="000000"/>
                <w:sz w:val="16"/>
                <w:szCs w:val="16"/>
              </w:rPr>
            </w:pPr>
            <w:r>
              <w:rPr>
                <w:rFonts w:ascii="Verdana" w:hAnsi="Verdana"/>
                <w:color w:val="000000"/>
                <w:sz w:val="16"/>
                <w:szCs w:val="16"/>
              </w:rPr>
              <w:t>N/A</w:t>
            </w:r>
          </w:p>
        </w:tc>
      </w:tr>
    </w:tbl>
    <w:p w14:paraId="6EE76B7A" w14:textId="77777777" w:rsidR="00F46716" w:rsidRDefault="00F46716">
      <w:pPr>
        <w:pStyle w:val="Header"/>
        <w:tabs>
          <w:tab w:val="clear" w:pos="4153"/>
          <w:tab w:val="clear" w:pos="8306"/>
        </w:tabs>
        <w:rPr>
          <w:rFonts w:ascii="Verdana" w:hAnsi="Verdana"/>
        </w:rPr>
      </w:pPr>
    </w:p>
    <w:p w14:paraId="3F1314DE" w14:textId="77777777" w:rsidR="00BF6BA9" w:rsidRDefault="00F46716">
      <w:pPr>
        <w:pStyle w:val="Header"/>
        <w:tabs>
          <w:tab w:val="clear" w:pos="4153"/>
          <w:tab w:val="clear" w:pos="8306"/>
        </w:tabs>
        <w:rPr>
          <w:rFonts w:ascii="Verdana" w:hAnsi="Verdana"/>
        </w:rPr>
      </w:pPr>
      <w:r>
        <w:rPr>
          <w:rFonts w:ascii="Verdana" w:hAnsi="Verdana"/>
        </w:rPr>
        <w:br w:type="page"/>
      </w:r>
    </w:p>
    <w:p w14:paraId="5A1451B4" w14:textId="77777777" w:rsidR="00BF0E74" w:rsidRDefault="00BF0E74">
      <w:pPr>
        <w:pStyle w:val="Header"/>
        <w:tabs>
          <w:tab w:val="clear" w:pos="4153"/>
          <w:tab w:val="clear" w:pos="8306"/>
        </w:tabs>
        <w:rPr>
          <w:rFonts w:ascii="Verdana" w:hAnsi="Verdana"/>
        </w:rPr>
      </w:pPr>
    </w:p>
    <w:p w14:paraId="588F440D" w14:textId="77777777" w:rsidR="00BF0E74" w:rsidRDefault="00BF0E74">
      <w:pPr>
        <w:pStyle w:val="Header"/>
        <w:tabs>
          <w:tab w:val="clear" w:pos="4153"/>
          <w:tab w:val="clear" w:pos="8306"/>
        </w:tabs>
        <w:rPr>
          <w:rFonts w:ascii="Verdana" w:hAnsi="Verdana"/>
        </w:rPr>
      </w:pPr>
    </w:p>
    <w:p w14:paraId="0B328283" w14:textId="77777777" w:rsidR="00BF0E74" w:rsidRDefault="00FB085A">
      <w:pPr>
        <w:pStyle w:val="Header"/>
        <w:tabs>
          <w:tab w:val="clear" w:pos="4153"/>
          <w:tab w:val="clear" w:pos="8306"/>
        </w:tabs>
        <w:rPr>
          <w:rFonts w:ascii="Verdana" w:hAnsi="Verdana"/>
        </w:rPr>
      </w:pPr>
      <w:r>
        <w:rPr>
          <w:noProof/>
          <w:szCs w:val="24"/>
          <w:lang w:eastAsia="en-GB"/>
        </w:rPr>
        <mc:AlternateContent>
          <mc:Choice Requires="wps">
            <w:drawing>
              <wp:anchor distT="0" distB="0" distL="114300" distR="114300" simplePos="0" relativeHeight="251654144" behindDoc="0" locked="0" layoutInCell="1" allowOverlap="1" wp14:anchorId="2E9461BD" wp14:editId="0D764A7B">
                <wp:simplePos x="0" y="0"/>
                <wp:positionH relativeFrom="column">
                  <wp:posOffset>28575</wp:posOffset>
                </wp:positionH>
                <wp:positionV relativeFrom="paragraph">
                  <wp:posOffset>-29845</wp:posOffset>
                </wp:positionV>
                <wp:extent cx="6391275" cy="276225"/>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76225"/>
                        </a:xfrm>
                        <a:prstGeom prst="rect">
                          <a:avLst/>
                        </a:prstGeom>
                        <a:solidFill>
                          <a:srgbClr val="FFFF00"/>
                        </a:solidFill>
                        <a:ln w="9525">
                          <a:solidFill>
                            <a:srgbClr val="000000"/>
                          </a:solidFill>
                          <a:miter lim="800000"/>
                          <a:headEnd/>
                          <a:tailEnd/>
                        </a:ln>
                      </wps:spPr>
                      <wps:txbx>
                        <w:txbxContent>
                          <w:p w14:paraId="6212800F" w14:textId="77777777" w:rsidR="00F46716" w:rsidRPr="00B2110A" w:rsidRDefault="00F46716" w:rsidP="00BF0E74">
                            <w:pPr>
                              <w:rPr>
                                <w:b/>
                                <w:bCs/>
                                <w:sz w:val="18"/>
                                <w:szCs w:val="18"/>
                              </w:rPr>
                            </w:pPr>
                            <w:r>
                              <w:rPr>
                                <w:b/>
                                <w:bCs/>
                                <w:sz w:val="18"/>
                                <w:szCs w:val="18"/>
                              </w:rPr>
                              <w:t>Safe System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25pt;margin-top:-2.35pt;width:503.2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" fillcolor="yellow">
                <v:textbox>
                  <w:txbxContent>
                    <w:p w:rsidR="00F46716" w:rsidRPr="00B2110A" w:rsidRDefault="00F46716" w:rsidP="00BF0E74">
                      <w:pPr>
                        <w:rPr>
                          <w:b/>
                          <w:bCs/>
                          <w:sz w:val="18"/>
                          <w:szCs w:val="18"/>
                        </w:rPr>
                      </w:pPr>
                      <w:r>
                        <w:rPr>
                          <w:b/>
                          <w:bCs/>
                          <w:sz w:val="18"/>
                          <w:szCs w:val="18"/>
                        </w:rPr>
                        <w:t>Safe System of Work</w:t>
                      </w:r>
                    </w:p>
                  </w:txbxContent>
                </v:textbox>
              </v:shape>
            </w:pict>
          </mc:Fallback>
        </mc:AlternateContent>
      </w:r>
    </w:p>
    <w:p w14:paraId="2BC5A2A0" w14:textId="77777777" w:rsidR="00BF0E74" w:rsidRPr="00C61FF4" w:rsidRDefault="00BF0E74" w:rsidP="00BF0E74">
      <w:pPr>
        <w:pStyle w:val="DefaultText"/>
        <w:rPr>
          <w:szCs w:val="24"/>
        </w:rPr>
      </w:pPr>
    </w:p>
    <w:p w14:paraId="57FC8F18" w14:textId="77777777" w:rsidR="00BF0E74" w:rsidRDefault="00BF0E74" w:rsidP="00FB7DD8">
      <w:pPr>
        <w:pStyle w:val="DefaultText"/>
        <w:rPr>
          <w:szCs w:val="24"/>
        </w:rPr>
      </w:pPr>
    </w:p>
    <w:p w14:paraId="0F0A63B0" w14:textId="77777777" w:rsidR="00FB7DD8" w:rsidRDefault="00367174" w:rsidP="00367174">
      <w:pPr>
        <w:pStyle w:val="DefaultText"/>
        <w:rPr>
          <w:snapToGrid w:val="0"/>
          <w:szCs w:val="24"/>
        </w:rPr>
      </w:pPr>
      <w:r w:rsidRPr="00367174">
        <w:rPr>
          <w:snapToGrid w:val="0"/>
          <w:szCs w:val="24"/>
        </w:rPr>
        <w:t>1.</w:t>
      </w:r>
      <w:r>
        <w:rPr>
          <w:snapToGrid w:val="0"/>
          <w:szCs w:val="24"/>
        </w:rPr>
        <w:tab/>
        <w:t xml:space="preserve">Ensure </w:t>
      </w:r>
      <w:r w:rsidR="00BF498D">
        <w:rPr>
          <w:snapToGrid w:val="0"/>
          <w:szCs w:val="24"/>
        </w:rPr>
        <w:t>PPE is</w:t>
      </w:r>
      <w:r>
        <w:rPr>
          <w:snapToGrid w:val="0"/>
          <w:szCs w:val="24"/>
        </w:rPr>
        <w:t xml:space="preserve"> worn as specified in PPE section</w:t>
      </w:r>
      <w:r w:rsidR="00BF498D">
        <w:rPr>
          <w:snapToGrid w:val="0"/>
          <w:szCs w:val="24"/>
        </w:rPr>
        <w:t>.</w:t>
      </w:r>
    </w:p>
    <w:p w14:paraId="1C9F13DB" w14:textId="77777777" w:rsidR="00367174" w:rsidRDefault="00367174" w:rsidP="00367174">
      <w:pPr>
        <w:pStyle w:val="DefaultText"/>
        <w:rPr>
          <w:szCs w:val="24"/>
        </w:rPr>
      </w:pPr>
    </w:p>
    <w:p w14:paraId="1DC985E3" w14:textId="77777777" w:rsidR="00FB7DD8" w:rsidRDefault="0049286E" w:rsidP="0049286E">
      <w:pPr>
        <w:pStyle w:val="DefaultText"/>
        <w:rPr>
          <w:szCs w:val="24"/>
        </w:rPr>
      </w:pPr>
      <w:r w:rsidRPr="0049286E">
        <w:rPr>
          <w:szCs w:val="24"/>
        </w:rPr>
        <w:t>2.</w:t>
      </w:r>
      <w:r>
        <w:rPr>
          <w:szCs w:val="24"/>
        </w:rPr>
        <w:tab/>
      </w:r>
      <w:r w:rsidR="00BF498D">
        <w:rPr>
          <w:szCs w:val="24"/>
        </w:rPr>
        <w:t>Ensure suitable fire extinguishers are in place prior to use.</w:t>
      </w:r>
    </w:p>
    <w:p w14:paraId="57221A53" w14:textId="77777777" w:rsidR="00FB7DD8" w:rsidRDefault="00FB7DD8" w:rsidP="00FB7DD8">
      <w:pPr>
        <w:pStyle w:val="DefaultText"/>
        <w:rPr>
          <w:szCs w:val="24"/>
        </w:rPr>
      </w:pPr>
    </w:p>
    <w:p w14:paraId="5258B938" w14:textId="77777777" w:rsidR="00FB7DD8" w:rsidRDefault="0003584B" w:rsidP="0003584B">
      <w:pPr>
        <w:pStyle w:val="DefaultText"/>
        <w:rPr>
          <w:szCs w:val="24"/>
        </w:rPr>
      </w:pPr>
      <w:r w:rsidRPr="0003584B">
        <w:rPr>
          <w:szCs w:val="24"/>
        </w:rPr>
        <w:t>3.</w:t>
      </w:r>
      <w:r>
        <w:rPr>
          <w:szCs w:val="24"/>
        </w:rPr>
        <w:tab/>
      </w:r>
      <w:r w:rsidR="00BF498D">
        <w:rPr>
          <w:szCs w:val="24"/>
        </w:rPr>
        <w:t>Ensure a hot works permit is in place prior to use.</w:t>
      </w:r>
    </w:p>
    <w:p w14:paraId="30C675BB" w14:textId="77777777" w:rsidR="00FB7DD8" w:rsidRDefault="00FB7DD8" w:rsidP="00FB7DD8">
      <w:pPr>
        <w:pStyle w:val="DefaultText"/>
        <w:rPr>
          <w:szCs w:val="24"/>
        </w:rPr>
      </w:pPr>
    </w:p>
    <w:p w14:paraId="489F5F59" w14:textId="77777777" w:rsidR="00FB7DD8" w:rsidRDefault="00FB7DD8" w:rsidP="00FB7DD8">
      <w:pPr>
        <w:pStyle w:val="DefaultText"/>
        <w:rPr>
          <w:szCs w:val="24"/>
        </w:rPr>
      </w:pPr>
      <w:r>
        <w:rPr>
          <w:szCs w:val="24"/>
        </w:rPr>
        <w:t>4.</w:t>
      </w:r>
      <w:r w:rsidR="0003584B">
        <w:rPr>
          <w:szCs w:val="24"/>
        </w:rPr>
        <w:tab/>
      </w:r>
    </w:p>
    <w:p w14:paraId="2519C010" w14:textId="77777777" w:rsidR="00FB7DD8" w:rsidRDefault="00FB7DD8" w:rsidP="00FB7DD8">
      <w:pPr>
        <w:pStyle w:val="DefaultText"/>
        <w:rPr>
          <w:szCs w:val="24"/>
        </w:rPr>
      </w:pPr>
      <w:r>
        <w:rPr>
          <w:szCs w:val="24"/>
        </w:rPr>
        <w:t>5.</w:t>
      </w:r>
    </w:p>
    <w:p w14:paraId="67E9DA69" w14:textId="77777777" w:rsidR="00FB7DD8" w:rsidRDefault="00FB7DD8" w:rsidP="00FB7DD8">
      <w:pPr>
        <w:pStyle w:val="DefaultText"/>
        <w:rPr>
          <w:szCs w:val="24"/>
        </w:rPr>
      </w:pPr>
    </w:p>
    <w:p w14:paraId="116CDB9E" w14:textId="77777777" w:rsidR="00FB7DD8" w:rsidRDefault="00FB7DD8" w:rsidP="00FB7DD8">
      <w:pPr>
        <w:pStyle w:val="DefaultText"/>
        <w:rPr>
          <w:szCs w:val="24"/>
        </w:rPr>
      </w:pPr>
      <w:r>
        <w:rPr>
          <w:szCs w:val="24"/>
        </w:rPr>
        <w:t>6.</w:t>
      </w:r>
    </w:p>
    <w:p w14:paraId="1831FE57" w14:textId="77777777" w:rsidR="00FB7DD8" w:rsidRDefault="00FB7DD8" w:rsidP="00FB7DD8">
      <w:pPr>
        <w:pStyle w:val="DefaultText"/>
        <w:rPr>
          <w:szCs w:val="24"/>
        </w:rPr>
      </w:pPr>
    </w:p>
    <w:p w14:paraId="50F6FD16" w14:textId="77777777" w:rsidR="00F3259B" w:rsidRDefault="00FB7DD8" w:rsidP="00BF0E74">
      <w:pPr>
        <w:pStyle w:val="DefaultText"/>
        <w:rPr>
          <w:szCs w:val="24"/>
        </w:rPr>
      </w:pPr>
      <w:r>
        <w:rPr>
          <w:szCs w:val="24"/>
        </w:rPr>
        <w:t>7.</w:t>
      </w:r>
    </w:p>
    <w:p w14:paraId="2E5818A6" w14:textId="77777777" w:rsidR="00FB7DD8" w:rsidRDefault="00FB7DD8" w:rsidP="00BF0E74">
      <w:pPr>
        <w:pStyle w:val="DefaultText"/>
        <w:rPr>
          <w:szCs w:val="24"/>
        </w:rPr>
      </w:pPr>
    </w:p>
    <w:p w14:paraId="04B6621D" w14:textId="77777777" w:rsidR="00FB7DD8" w:rsidRDefault="00FB7DD8" w:rsidP="00BF0E74">
      <w:pPr>
        <w:pStyle w:val="DefaultText"/>
        <w:rPr>
          <w:szCs w:val="24"/>
        </w:rPr>
      </w:pPr>
      <w:r>
        <w:rPr>
          <w:szCs w:val="24"/>
        </w:rPr>
        <w:t>8.</w:t>
      </w:r>
    </w:p>
    <w:p w14:paraId="63DEA2CA" w14:textId="77777777" w:rsidR="00FB7DD8" w:rsidRDefault="00FB7DD8" w:rsidP="00BF0E74">
      <w:pPr>
        <w:pStyle w:val="DefaultText"/>
        <w:rPr>
          <w:szCs w:val="24"/>
        </w:rPr>
      </w:pPr>
    </w:p>
    <w:p w14:paraId="6F17F852" w14:textId="77777777" w:rsidR="00FB7DD8" w:rsidRDefault="00FB7DD8" w:rsidP="00BF0E74">
      <w:pPr>
        <w:pStyle w:val="DefaultText"/>
        <w:rPr>
          <w:szCs w:val="24"/>
        </w:rPr>
      </w:pPr>
      <w:r>
        <w:rPr>
          <w:szCs w:val="24"/>
        </w:rPr>
        <w:t>9.</w:t>
      </w:r>
    </w:p>
    <w:p w14:paraId="059E52EF" w14:textId="77777777" w:rsidR="00FB7DD8" w:rsidRDefault="00FB7DD8" w:rsidP="00BF0E74">
      <w:pPr>
        <w:pStyle w:val="DefaultText"/>
        <w:rPr>
          <w:szCs w:val="24"/>
        </w:rPr>
      </w:pPr>
    </w:p>
    <w:p w14:paraId="25E05917" w14:textId="77777777" w:rsidR="00BF0E74" w:rsidRPr="00C61FF4" w:rsidRDefault="00FB7DD8" w:rsidP="00BF0E74">
      <w:pPr>
        <w:pStyle w:val="DefaultText"/>
        <w:rPr>
          <w:szCs w:val="24"/>
        </w:rPr>
      </w:pPr>
      <w:r>
        <w:rPr>
          <w:szCs w:val="24"/>
        </w:rPr>
        <w:t>10.</w:t>
      </w:r>
    </w:p>
    <w:p w14:paraId="2AC69F06" w14:textId="77777777" w:rsidR="00BF0E74" w:rsidRDefault="00BF0E74" w:rsidP="00BF0E74"/>
    <w:p w14:paraId="20CF7097" w14:textId="77777777" w:rsidR="00BF0E74" w:rsidRDefault="00FB085A" w:rsidP="00BF0E74">
      <w:r>
        <w:rPr>
          <w:noProof/>
          <w:lang w:eastAsia="en-GB"/>
        </w:rPr>
        <mc:AlternateContent>
          <mc:Choice Requires="wps">
            <w:drawing>
              <wp:anchor distT="0" distB="0" distL="114300" distR="114300" simplePos="0" relativeHeight="251655168" behindDoc="0" locked="0" layoutInCell="1" allowOverlap="1" wp14:anchorId="0E141AB7" wp14:editId="3451A3A4">
                <wp:simplePos x="0" y="0"/>
                <wp:positionH relativeFrom="column">
                  <wp:posOffset>-66675</wp:posOffset>
                </wp:positionH>
                <wp:positionV relativeFrom="paragraph">
                  <wp:posOffset>86995</wp:posOffset>
                </wp:positionV>
                <wp:extent cx="6496050" cy="29527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95275"/>
                        </a:xfrm>
                        <a:prstGeom prst="rect">
                          <a:avLst/>
                        </a:prstGeom>
                        <a:solidFill>
                          <a:srgbClr val="FFFF00"/>
                        </a:solidFill>
                        <a:ln w="9525">
                          <a:solidFill>
                            <a:srgbClr val="000000"/>
                          </a:solidFill>
                          <a:miter lim="800000"/>
                          <a:headEnd/>
                          <a:tailEnd/>
                        </a:ln>
                      </wps:spPr>
                      <wps:txbx>
                        <w:txbxContent>
                          <w:p w14:paraId="56283F5D" w14:textId="77777777" w:rsidR="00F46716" w:rsidRPr="00B2110A" w:rsidRDefault="00F46716" w:rsidP="00BF0E74">
                            <w:pPr>
                              <w:rPr>
                                <w:b/>
                                <w:bCs/>
                                <w:sz w:val="18"/>
                                <w:szCs w:val="18"/>
                              </w:rPr>
                            </w:pPr>
                            <w:r>
                              <w:rPr>
                                <w:b/>
                                <w:bCs/>
                                <w:sz w:val="18"/>
                                <w:szCs w:val="18"/>
                              </w:rPr>
                              <w:t>Operatives 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5.25pt;margin-top:6.85pt;width:511.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" fillcolor="yellow">
                <v:textbox>
                  <w:txbxContent>
                    <w:p w:rsidR="00F46716" w:rsidRPr="00B2110A" w:rsidRDefault="00F46716" w:rsidP="00BF0E74">
                      <w:pPr>
                        <w:rPr>
                          <w:b/>
                          <w:bCs/>
                          <w:sz w:val="18"/>
                          <w:szCs w:val="18"/>
                        </w:rPr>
                      </w:pPr>
                      <w:r>
                        <w:rPr>
                          <w:b/>
                          <w:bCs/>
                          <w:sz w:val="18"/>
                          <w:szCs w:val="18"/>
                        </w:rPr>
                        <w:t>Operatives Acknowledgement</w:t>
                      </w:r>
                    </w:p>
                  </w:txbxContent>
                </v:textbox>
              </v:shape>
            </w:pict>
          </mc:Fallback>
        </mc:AlternateContent>
      </w:r>
    </w:p>
    <w:p w14:paraId="511F084D" w14:textId="77777777" w:rsidR="00BF0E74" w:rsidRDefault="00BF0E74" w:rsidP="00BF0E74"/>
    <w:p w14:paraId="2E8E5BB3" w14:textId="77777777" w:rsidR="00BF0E74" w:rsidRDefault="00BF0E74" w:rsidP="00BF0E74"/>
    <w:p w14:paraId="2660A0D2"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1AA2BAD5" w14:textId="77777777" w:rsidTr="008E4DA6">
        <w:tc>
          <w:tcPr>
            <w:tcW w:w="1809" w:type="dxa"/>
          </w:tcPr>
          <w:p w14:paraId="64065401" w14:textId="77777777" w:rsidR="00BF0E74" w:rsidRPr="008E4DA6" w:rsidRDefault="00BF0E74" w:rsidP="008E4DA6">
            <w:pPr>
              <w:overflowPunct w:val="0"/>
              <w:autoSpaceDE w:val="0"/>
              <w:autoSpaceDN w:val="0"/>
              <w:adjustRightInd w:val="0"/>
              <w:textAlignment w:val="baseline"/>
              <w:rPr>
                <w:rFonts w:eastAsia="SimSun"/>
              </w:rPr>
            </w:pPr>
          </w:p>
          <w:p w14:paraId="61D1A1A6"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42333DBD" w14:textId="77777777" w:rsidR="00BF0E74" w:rsidRPr="008E4DA6" w:rsidRDefault="00BF0E74" w:rsidP="008E4DA6">
            <w:pPr>
              <w:overflowPunct w:val="0"/>
              <w:autoSpaceDE w:val="0"/>
              <w:autoSpaceDN w:val="0"/>
              <w:adjustRightInd w:val="0"/>
              <w:jc w:val="center"/>
              <w:textAlignment w:val="baseline"/>
              <w:rPr>
                <w:rFonts w:eastAsia="SimSun"/>
              </w:rPr>
            </w:pPr>
          </w:p>
          <w:p w14:paraId="42D44CBC"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6590904D" w14:textId="77777777" w:rsidR="00BF0E74" w:rsidRPr="008E4DA6" w:rsidRDefault="00BF0E74" w:rsidP="008E4DA6">
            <w:pPr>
              <w:overflowPunct w:val="0"/>
              <w:autoSpaceDE w:val="0"/>
              <w:autoSpaceDN w:val="0"/>
              <w:adjustRightInd w:val="0"/>
              <w:textAlignment w:val="baseline"/>
              <w:rPr>
                <w:rFonts w:eastAsia="SimSun"/>
              </w:rPr>
            </w:pPr>
          </w:p>
          <w:p w14:paraId="75FCC92A"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7DBE3F5F" w14:textId="77777777" w:rsidR="00BF0E74" w:rsidRPr="008E4DA6" w:rsidRDefault="00BF0E74" w:rsidP="008E4DA6">
            <w:pPr>
              <w:overflowPunct w:val="0"/>
              <w:autoSpaceDE w:val="0"/>
              <w:autoSpaceDN w:val="0"/>
              <w:adjustRightInd w:val="0"/>
              <w:textAlignment w:val="baseline"/>
              <w:rPr>
                <w:rFonts w:eastAsia="SimSun"/>
              </w:rPr>
            </w:pPr>
          </w:p>
          <w:p w14:paraId="06922E1B"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30FF6866" w14:textId="77777777" w:rsidR="00BF0E74" w:rsidRPr="008E4DA6" w:rsidRDefault="00BF0E74" w:rsidP="008E4DA6">
            <w:pPr>
              <w:overflowPunct w:val="0"/>
              <w:autoSpaceDE w:val="0"/>
              <w:autoSpaceDN w:val="0"/>
              <w:adjustRightInd w:val="0"/>
              <w:jc w:val="center"/>
              <w:textAlignment w:val="baseline"/>
              <w:rPr>
                <w:rFonts w:eastAsia="SimSun"/>
              </w:rPr>
            </w:pPr>
          </w:p>
          <w:p w14:paraId="5154D96F"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3F2662FF" w14:textId="77777777" w:rsidR="00BF0E74" w:rsidRPr="008E4DA6" w:rsidRDefault="00BF0E74" w:rsidP="008E4DA6">
            <w:pPr>
              <w:overflowPunct w:val="0"/>
              <w:autoSpaceDE w:val="0"/>
              <w:autoSpaceDN w:val="0"/>
              <w:adjustRightInd w:val="0"/>
              <w:textAlignment w:val="baseline"/>
              <w:rPr>
                <w:rFonts w:eastAsia="SimSun"/>
              </w:rPr>
            </w:pPr>
          </w:p>
          <w:p w14:paraId="3EB0AB27"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1A194CCE" w14:textId="77777777" w:rsidTr="008E4DA6">
        <w:tc>
          <w:tcPr>
            <w:tcW w:w="1809" w:type="dxa"/>
          </w:tcPr>
          <w:p w14:paraId="6FE631AD" w14:textId="77777777" w:rsidR="00BF0E74" w:rsidRPr="008E4DA6" w:rsidRDefault="00BF0E74" w:rsidP="008E4DA6">
            <w:pPr>
              <w:overflowPunct w:val="0"/>
              <w:autoSpaceDE w:val="0"/>
              <w:autoSpaceDN w:val="0"/>
              <w:adjustRightInd w:val="0"/>
              <w:textAlignment w:val="baseline"/>
              <w:rPr>
                <w:rFonts w:eastAsia="SimSun"/>
              </w:rPr>
            </w:pPr>
          </w:p>
          <w:p w14:paraId="6D0CB1CE"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B0E24B3"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08A29A0F"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0FCD94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F299DD0"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A9826E7"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B59B46D" w14:textId="77777777" w:rsidTr="008E4DA6">
        <w:tc>
          <w:tcPr>
            <w:tcW w:w="1809" w:type="dxa"/>
          </w:tcPr>
          <w:p w14:paraId="57A428FE" w14:textId="77777777" w:rsidR="00BF0E74" w:rsidRPr="008E4DA6" w:rsidRDefault="00BF0E74" w:rsidP="008E4DA6">
            <w:pPr>
              <w:overflowPunct w:val="0"/>
              <w:autoSpaceDE w:val="0"/>
              <w:autoSpaceDN w:val="0"/>
              <w:adjustRightInd w:val="0"/>
              <w:textAlignment w:val="baseline"/>
              <w:rPr>
                <w:rFonts w:eastAsia="SimSun"/>
              </w:rPr>
            </w:pPr>
          </w:p>
          <w:p w14:paraId="4FC56DEA"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4169B73"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25664C4"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76492C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86106B6"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D4B4317"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4415C93" w14:textId="77777777" w:rsidTr="008E4DA6">
        <w:tc>
          <w:tcPr>
            <w:tcW w:w="1809" w:type="dxa"/>
          </w:tcPr>
          <w:p w14:paraId="1B6BA918" w14:textId="77777777" w:rsidR="00BF0E74" w:rsidRPr="008E4DA6" w:rsidRDefault="00BF0E74" w:rsidP="008E4DA6">
            <w:pPr>
              <w:overflowPunct w:val="0"/>
              <w:autoSpaceDE w:val="0"/>
              <w:autoSpaceDN w:val="0"/>
              <w:adjustRightInd w:val="0"/>
              <w:textAlignment w:val="baseline"/>
              <w:rPr>
                <w:rFonts w:eastAsia="SimSun"/>
              </w:rPr>
            </w:pPr>
          </w:p>
          <w:p w14:paraId="0C42BBFD"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7328A3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8ED2763"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D0CDED9"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1CE1B87"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B02C4B5"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CFEDE1A" w14:textId="77777777" w:rsidTr="008E4DA6">
        <w:tc>
          <w:tcPr>
            <w:tcW w:w="1809" w:type="dxa"/>
          </w:tcPr>
          <w:p w14:paraId="4A8940F4" w14:textId="77777777" w:rsidR="00BF0E74" w:rsidRPr="008E4DA6" w:rsidRDefault="00BF0E74" w:rsidP="008E4DA6">
            <w:pPr>
              <w:overflowPunct w:val="0"/>
              <w:autoSpaceDE w:val="0"/>
              <w:autoSpaceDN w:val="0"/>
              <w:adjustRightInd w:val="0"/>
              <w:textAlignment w:val="baseline"/>
              <w:rPr>
                <w:rFonts w:eastAsia="SimSun"/>
              </w:rPr>
            </w:pPr>
          </w:p>
          <w:p w14:paraId="0E8DAA68"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BCF227B"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46ACC90"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03657CE"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FD322C0"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1E8D9F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E818A86" w14:textId="77777777" w:rsidTr="008E4DA6">
        <w:tc>
          <w:tcPr>
            <w:tcW w:w="1809" w:type="dxa"/>
          </w:tcPr>
          <w:p w14:paraId="689B7192" w14:textId="77777777" w:rsidR="00BF0E74" w:rsidRPr="008E4DA6" w:rsidRDefault="00BF0E74" w:rsidP="008E4DA6">
            <w:pPr>
              <w:overflowPunct w:val="0"/>
              <w:autoSpaceDE w:val="0"/>
              <w:autoSpaceDN w:val="0"/>
              <w:adjustRightInd w:val="0"/>
              <w:textAlignment w:val="baseline"/>
              <w:rPr>
                <w:rFonts w:eastAsia="SimSun"/>
              </w:rPr>
            </w:pPr>
          </w:p>
          <w:p w14:paraId="2E60DDFC"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530CE42"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4C659F47"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19C56C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5BB323F"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98355D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6185BB5" w14:textId="77777777" w:rsidTr="008E4DA6">
        <w:tc>
          <w:tcPr>
            <w:tcW w:w="1809" w:type="dxa"/>
          </w:tcPr>
          <w:p w14:paraId="5AAC19F5" w14:textId="77777777" w:rsidR="00BF0E74" w:rsidRPr="008E4DA6" w:rsidRDefault="00BF0E74" w:rsidP="008E4DA6">
            <w:pPr>
              <w:overflowPunct w:val="0"/>
              <w:autoSpaceDE w:val="0"/>
              <w:autoSpaceDN w:val="0"/>
              <w:adjustRightInd w:val="0"/>
              <w:textAlignment w:val="baseline"/>
              <w:rPr>
                <w:rFonts w:eastAsia="SimSun"/>
              </w:rPr>
            </w:pPr>
          </w:p>
          <w:p w14:paraId="176CBFB2"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202D48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19FEFC0"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FBD4EC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C83DA59"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95C543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856AB1A" w14:textId="77777777" w:rsidTr="008E4DA6">
        <w:tc>
          <w:tcPr>
            <w:tcW w:w="1809" w:type="dxa"/>
          </w:tcPr>
          <w:p w14:paraId="4F832DC2" w14:textId="77777777" w:rsidR="00BF0E74" w:rsidRPr="008E4DA6" w:rsidRDefault="00BF0E74" w:rsidP="008E4DA6">
            <w:pPr>
              <w:overflowPunct w:val="0"/>
              <w:autoSpaceDE w:val="0"/>
              <w:autoSpaceDN w:val="0"/>
              <w:adjustRightInd w:val="0"/>
              <w:textAlignment w:val="baseline"/>
              <w:rPr>
                <w:rFonts w:eastAsia="SimSun"/>
              </w:rPr>
            </w:pPr>
          </w:p>
          <w:p w14:paraId="767F40BE"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AE3ADFD"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B968B37"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967A1A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7B2953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912FBE6"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76BE8FF" w14:textId="77777777" w:rsidTr="008E4DA6">
        <w:tc>
          <w:tcPr>
            <w:tcW w:w="1809" w:type="dxa"/>
          </w:tcPr>
          <w:p w14:paraId="5FEEEAB9" w14:textId="77777777" w:rsidR="00BF0E74" w:rsidRPr="008E4DA6" w:rsidRDefault="00BF0E74" w:rsidP="008E4DA6">
            <w:pPr>
              <w:overflowPunct w:val="0"/>
              <w:autoSpaceDE w:val="0"/>
              <w:autoSpaceDN w:val="0"/>
              <w:adjustRightInd w:val="0"/>
              <w:textAlignment w:val="baseline"/>
              <w:rPr>
                <w:rFonts w:eastAsia="SimSun"/>
              </w:rPr>
            </w:pPr>
          </w:p>
          <w:p w14:paraId="6BAF92B9"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99CA30A"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9279CC3"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FB5AE6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7F126F3"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96FF73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E7C4F14" w14:textId="77777777" w:rsidTr="008E4DA6">
        <w:tc>
          <w:tcPr>
            <w:tcW w:w="1809" w:type="dxa"/>
          </w:tcPr>
          <w:p w14:paraId="01D66DAF" w14:textId="77777777" w:rsidR="00BF0E74" w:rsidRPr="008E4DA6" w:rsidRDefault="00BF0E74" w:rsidP="008E4DA6">
            <w:pPr>
              <w:overflowPunct w:val="0"/>
              <w:autoSpaceDE w:val="0"/>
              <w:autoSpaceDN w:val="0"/>
              <w:adjustRightInd w:val="0"/>
              <w:textAlignment w:val="baseline"/>
              <w:rPr>
                <w:rFonts w:eastAsia="SimSun"/>
              </w:rPr>
            </w:pPr>
          </w:p>
          <w:p w14:paraId="1A3A8D8C"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354E577"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7AF3DA26"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804CE6D"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B7017B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64ACBE1"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6685D8C" w14:textId="77777777" w:rsidTr="008E4DA6">
        <w:tc>
          <w:tcPr>
            <w:tcW w:w="1809" w:type="dxa"/>
          </w:tcPr>
          <w:p w14:paraId="41F29206" w14:textId="77777777" w:rsidR="00BF0E74" w:rsidRPr="008E4DA6" w:rsidRDefault="00BF0E74" w:rsidP="008E4DA6">
            <w:pPr>
              <w:overflowPunct w:val="0"/>
              <w:autoSpaceDE w:val="0"/>
              <w:autoSpaceDN w:val="0"/>
              <w:adjustRightInd w:val="0"/>
              <w:textAlignment w:val="baseline"/>
              <w:rPr>
                <w:rFonts w:eastAsia="SimSun"/>
              </w:rPr>
            </w:pPr>
          </w:p>
          <w:p w14:paraId="11D8CF4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5942A6F"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02CD025"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23A03E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76B4239B"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7C6F315"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3A63C4A" w14:textId="77777777" w:rsidTr="008E4DA6">
        <w:tc>
          <w:tcPr>
            <w:tcW w:w="1809" w:type="dxa"/>
          </w:tcPr>
          <w:p w14:paraId="0CD99383" w14:textId="77777777" w:rsidR="00BF0E74" w:rsidRPr="008E4DA6" w:rsidRDefault="00BF0E74" w:rsidP="008E4DA6">
            <w:pPr>
              <w:overflowPunct w:val="0"/>
              <w:autoSpaceDE w:val="0"/>
              <w:autoSpaceDN w:val="0"/>
              <w:adjustRightInd w:val="0"/>
              <w:textAlignment w:val="baseline"/>
              <w:rPr>
                <w:rFonts w:eastAsia="SimSun"/>
              </w:rPr>
            </w:pPr>
          </w:p>
          <w:p w14:paraId="11FCBF4A"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843444A"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79F8C85"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EDEA8A6"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EF8DC72"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C2DC9D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72A070B" w14:textId="77777777" w:rsidTr="008E4DA6">
        <w:tc>
          <w:tcPr>
            <w:tcW w:w="1809" w:type="dxa"/>
          </w:tcPr>
          <w:p w14:paraId="0B63B96E" w14:textId="77777777" w:rsidR="00BF0E74" w:rsidRPr="008E4DA6" w:rsidRDefault="00BF0E74" w:rsidP="008E4DA6">
            <w:pPr>
              <w:overflowPunct w:val="0"/>
              <w:autoSpaceDE w:val="0"/>
              <w:autoSpaceDN w:val="0"/>
              <w:adjustRightInd w:val="0"/>
              <w:textAlignment w:val="baseline"/>
              <w:rPr>
                <w:rFonts w:eastAsia="SimSun"/>
              </w:rPr>
            </w:pPr>
          </w:p>
          <w:p w14:paraId="0BCD5C93"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0651BF0"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1EDAA4B"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5AACC80"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74740863"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272BF85" w14:textId="77777777" w:rsidR="00BF0E74" w:rsidRPr="008E4DA6" w:rsidRDefault="00BF0E74" w:rsidP="008E4DA6">
            <w:pPr>
              <w:overflowPunct w:val="0"/>
              <w:autoSpaceDE w:val="0"/>
              <w:autoSpaceDN w:val="0"/>
              <w:adjustRightInd w:val="0"/>
              <w:textAlignment w:val="baseline"/>
              <w:rPr>
                <w:rFonts w:eastAsia="SimSun"/>
              </w:rPr>
            </w:pPr>
          </w:p>
        </w:tc>
      </w:tr>
    </w:tbl>
    <w:p w14:paraId="125CED8B" w14:textId="77777777" w:rsidR="00BF0E74" w:rsidRDefault="00BF0E74">
      <w:pPr>
        <w:pStyle w:val="Header"/>
        <w:tabs>
          <w:tab w:val="clear" w:pos="4153"/>
          <w:tab w:val="clear" w:pos="8306"/>
        </w:tabs>
        <w:rPr>
          <w:rFonts w:ascii="Verdana" w:hAnsi="Verdana"/>
        </w:rPr>
      </w:pPr>
    </w:p>
    <w:sectPr w:rsidR="00BF0E74" w:rsidSect="00B21CD9">
      <w:headerReference w:type="default" r:id="rId14"/>
      <w:footerReference w:type="default" r:id="rId15"/>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BAEBD" w14:textId="77777777" w:rsidR="00F36BB3" w:rsidRDefault="00F36BB3">
      <w:r>
        <w:separator/>
      </w:r>
    </w:p>
  </w:endnote>
  <w:endnote w:type="continuationSeparator" w:id="0">
    <w:p w14:paraId="3AA4EB19" w14:textId="77777777" w:rsidR="00F36BB3" w:rsidRDefault="00F3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BF93" w14:textId="77777777" w:rsidR="00F46716" w:rsidRDefault="00F46716">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F9728" w14:textId="77777777" w:rsidR="00F36BB3" w:rsidRDefault="00F36BB3">
      <w:r>
        <w:separator/>
      </w:r>
    </w:p>
  </w:footnote>
  <w:footnote w:type="continuationSeparator" w:id="0">
    <w:p w14:paraId="69156D3C" w14:textId="77777777" w:rsidR="00F36BB3" w:rsidRDefault="00F3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F46716" w14:paraId="614EA1EA"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081C31E9" w14:textId="77777777" w:rsidR="00F46716" w:rsidRDefault="00F46716">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3CB37383" w14:textId="369162B9" w:rsidR="00F46716" w:rsidRDefault="00EE62E8">
          <w:pPr>
            <w:suppressAutoHyphens/>
            <w:jc w:val="center"/>
            <w:rPr>
              <w:rFonts w:ascii="Verdana" w:hAnsi="Verdana"/>
              <w:sz w:val="24"/>
              <w:lang w:val="en-US"/>
            </w:rPr>
          </w:pPr>
          <w:r>
            <w:rPr>
              <w:rFonts w:ascii="Verdana" w:hAnsi="Verdana"/>
              <w:sz w:val="24"/>
              <w:lang w:val="en-US"/>
            </w:rPr>
            <w:t>69</w:t>
          </w:r>
        </w:p>
      </w:tc>
      <w:tc>
        <w:tcPr>
          <w:tcW w:w="1246" w:type="dxa"/>
          <w:tcBorders>
            <w:left w:val="single" w:sz="12" w:space="0" w:color="808080"/>
            <w:bottom w:val="nil"/>
          </w:tcBorders>
          <w:vAlign w:val="center"/>
        </w:tcPr>
        <w:p w14:paraId="4B634773" w14:textId="77777777" w:rsidR="00F46716" w:rsidRDefault="00F46716">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E8432F">
            <w:rPr>
              <w:rStyle w:val="PageNumber"/>
              <w:rFonts w:ascii="Verdana" w:hAnsi="Verdana"/>
              <w:noProof/>
              <w:color w:val="808080"/>
              <w:sz w:val="16"/>
            </w:rPr>
            <w:t>5</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3AB8DEF8" w14:textId="77777777" w:rsidR="00F46716" w:rsidRDefault="00F46716">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00E417A3" w:rsidRPr="00E417A3">
            <w:rPr>
              <w:rFonts w:ascii="Verdana" w:hAnsi="Verdana"/>
              <w:noProof/>
              <w:color w:val="808080"/>
              <w:sz w:val="16"/>
            </w:rPr>
            <w:t>COSHH</w:t>
          </w:r>
          <w:r w:rsidR="00E417A3">
            <w:rPr>
              <w:rFonts w:ascii="Verdana" w:hAnsi="Verdana"/>
              <w:noProof/>
              <w:color w:val="808080"/>
              <w:sz w:val="16"/>
              <w:lang w:val="en-US"/>
            </w:rPr>
            <w:t xml:space="preserve"> Assessment blank</w:t>
          </w:r>
          <w:r>
            <w:rPr>
              <w:rFonts w:ascii="Verdana" w:hAnsi="Verdana"/>
              <w:color w:val="808080"/>
              <w:sz w:val="16"/>
              <w:lang w:val="en-US"/>
            </w:rPr>
            <w:fldChar w:fldCharType="end"/>
          </w:r>
        </w:p>
      </w:tc>
    </w:tr>
  </w:tbl>
  <w:p w14:paraId="20A67556" w14:textId="77777777" w:rsidR="00F46716" w:rsidRDefault="00F46716">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3099F"/>
    <w:multiLevelType w:val="hybridMultilevel"/>
    <w:tmpl w:val="0EC26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56047A"/>
    <w:multiLevelType w:val="hybridMultilevel"/>
    <w:tmpl w:val="86BC65F8"/>
    <w:lvl w:ilvl="0" w:tplc="42EA65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04"/>
    <w:rsid w:val="00033D6F"/>
    <w:rsid w:val="0003584B"/>
    <w:rsid w:val="00050A7E"/>
    <w:rsid w:val="00072909"/>
    <w:rsid w:val="000A0A25"/>
    <w:rsid w:val="000A5850"/>
    <w:rsid w:val="000A6EB1"/>
    <w:rsid w:val="000D715B"/>
    <w:rsid w:val="00106D27"/>
    <w:rsid w:val="00117EEC"/>
    <w:rsid w:val="0015144E"/>
    <w:rsid w:val="00154380"/>
    <w:rsid w:val="0018149E"/>
    <w:rsid w:val="00200BBE"/>
    <w:rsid w:val="00261D45"/>
    <w:rsid w:val="002F21F5"/>
    <w:rsid w:val="00332804"/>
    <w:rsid w:val="00352866"/>
    <w:rsid w:val="0036329A"/>
    <w:rsid w:val="00367174"/>
    <w:rsid w:val="003717ED"/>
    <w:rsid w:val="00381740"/>
    <w:rsid w:val="00393A00"/>
    <w:rsid w:val="003C4F11"/>
    <w:rsid w:val="003C7A50"/>
    <w:rsid w:val="003F1FEB"/>
    <w:rsid w:val="003F207C"/>
    <w:rsid w:val="004065CC"/>
    <w:rsid w:val="00413B4C"/>
    <w:rsid w:val="0042363C"/>
    <w:rsid w:val="0049286E"/>
    <w:rsid w:val="004A3CFA"/>
    <w:rsid w:val="004A5763"/>
    <w:rsid w:val="004C0577"/>
    <w:rsid w:val="004E1683"/>
    <w:rsid w:val="00523482"/>
    <w:rsid w:val="00532C04"/>
    <w:rsid w:val="00544729"/>
    <w:rsid w:val="005D45DB"/>
    <w:rsid w:val="00631BB4"/>
    <w:rsid w:val="00636843"/>
    <w:rsid w:val="00664BE2"/>
    <w:rsid w:val="006C0DF8"/>
    <w:rsid w:val="00737BB7"/>
    <w:rsid w:val="007441E1"/>
    <w:rsid w:val="007976D4"/>
    <w:rsid w:val="007E61B0"/>
    <w:rsid w:val="00803C0C"/>
    <w:rsid w:val="00827374"/>
    <w:rsid w:val="00832AD6"/>
    <w:rsid w:val="0084578C"/>
    <w:rsid w:val="008653BB"/>
    <w:rsid w:val="008B3B82"/>
    <w:rsid w:val="008E4DA6"/>
    <w:rsid w:val="008F1832"/>
    <w:rsid w:val="00916A69"/>
    <w:rsid w:val="009175C0"/>
    <w:rsid w:val="00970C75"/>
    <w:rsid w:val="009A0FD8"/>
    <w:rsid w:val="009C06EC"/>
    <w:rsid w:val="009E2274"/>
    <w:rsid w:val="00A312FF"/>
    <w:rsid w:val="00A47E63"/>
    <w:rsid w:val="00A5274F"/>
    <w:rsid w:val="00A701DB"/>
    <w:rsid w:val="00A72C51"/>
    <w:rsid w:val="00A978D4"/>
    <w:rsid w:val="00AB103B"/>
    <w:rsid w:val="00AD24EE"/>
    <w:rsid w:val="00B21CD9"/>
    <w:rsid w:val="00B24007"/>
    <w:rsid w:val="00B44531"/>
    <w:rsid w:val="00B770B7"/>
    <w:rsid w:val="00B86C63"/>
    <w:rsid w:val="00B908DE"/>
    <w:rsid w:val="00B975A0"/>
    <w:rsid w:val="00BA2A0C"/>
    <w:rsid w:val="00BF0E74"/>
    <w:rsid w:val="00BF498D"/>
    <w:rsid w:val="00BF5F6A"/>
    <w:rsid w:val="00BF6BA9"/>
    <w:rsid w:val="00C21FA4"/>
    <w:rsid w:val="00C77D98"/>
    <w:rsid w:val="00CC0C40"/>
    <w:rsid w:val="00D23554"/>
    <w:rsid w:val="00D26132"/>
    <w:rsid w:val="00D318A3"/>
    <w:rsid w:val="00D55FEB"/>
    <w:rsid w:val="00DA32E6"/>
    <w:rsid w:val="00DB3211"/>
    <w:rsid w:val="00DC349E"/>
    <w:rsid w:val="00DE197C"/>
    <w:rsid w:val="00DF5AD8"/>
    <w:rsid w:val="00DF6C90"/>
    <w:rsid w:val="00E0168F"/>
    <w:rsid w:val="00E379A2"/>
    <w:rsid w:val="00E417A3"/>
    <w:rsid w:val="00E6732F"/>
    <w:rsid w:val="00E7686F"/>
    <w:rsid w:val="00E8432F"/>
    <w:rsid w:val="00EB063C"/>
    <w:rsid w:val="00ED7176"/>
    <w:rsid w:val="00EE62E8"/>
    <w:rsid w:val="00F00B91"/>
    <w:rsid w:val="00F100BD"/>
    <w:rsid w:val="00F14DD9"/>
    <w:rsid w:val="00F3259B"/>
    <w:rsid w:val="00F32FF6"/>
    <w:rsid w:val="00F36BB3"/>
    <w:rsid w:val="00F46716"/>
    <w:rsid w:val="00F675ED"/>
    <w:rsid w:val="00F71C73"/>
    <w:rsid w:val="00F902AA"/>
    <w:rsid w:val="00F92438"/>
    <w:rsid w:val="00F92845"/>
    <w:rsid w:val="00FB085A"/>
    <w:rsid w:val="00FB596F"/>
    <w:rsid w:val="00FB7DD8"/>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5f5f5f"/>
      <o:colormenu v:ext="edit" strokecolor="red"/>
    </o:shapedefaults>
    <o:shapelayout v:ext="edit">
      <o:idmap v:ext="edit" data="1"/>
    </o:shapelayout>
  </w:shapeDefaults>
  <w:decimalSymbol w:val="."/>
  <w:listSeparator w:val=","/>
  <w14:docId w14:val="216B8DD3"/>
  <w15:chartTrackingRefBased/>
  <w15:docId w15:val="{E28631D6-E8CC-4933-B9DE-73B36CBF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1209</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7</cp:revision>
  <cp:lastPrinted>2012-01-03T12:42:00Z</cp:lastPrinted>
  <dcterms:created xsi:type="dcterms:W3CDTF">2016-07-21T11:00:00Z</dcterms:created>
  <dcterms:modified xsi:type="dcterms:W3CDTF">2019-03-18T14:00:00Z</dcterms:modified>
</cp:coreProperties>
</file>