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935"/>
        <w:gridCol w:w="1272"/>
        <w:gridCol w:w="1130"/>
        <w:gridCol w:w="619"/>
        <w:gridCol w:w="798"/>
        <w:gridCol w:w="1718"/>
        <w:gridCol w:w="1005"/>
        <w:gridCol w:w="737"/>
        <w:gridCol w:w="1955"/>
        <w:gridCol w:w="969"/>
      </w:tblGrid>
      <w:tr w:rsidR="001660E3" w:rsidRPr="002F3977" w:rsidTr="00BF7DC1">
        <w:tblPrEx>
          <w:tblCellMar>
            <w:top w:w="0" w:type="dxa"/>
            <w:bottom w:w="0" w:type="dxa"/>
          </w:tblCellMar>
        </w:tblPrEx>
        <w:trPr>
          <w:cantSplit/>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ing1"/>
              <w:jc w:val="right"/>
              <w:rPr>
                <w:sz w:val="18"/>
                <w:szCs w:val="18"/>
              </w:rPr>
            </w:pPr>
            <w:bookmarkStart w:id="0" w:name="_GoBack"/>
            <w:bookmarkEnd w:id="0"/>
            <w:r w:rsidRPr="002F3977">
              <w:rPr>
                <w:sz w:val="18"/>
                <w:szCs w:val="18"/>
              </w:rPr>
              <w:t>Site:</w:t>
            </w:r>
          </w:p>
        </w:tc>
        <w:tc>
          <w:tcPr>
            <w:tcW w:w="8622" w:type="dxa"/>
            <w:gridSpan w:val="7"/>
            <w:tcBorders>
              <w:top w:val="double" w:sz="4" w:space="0" w:color="auto"/>
              <w:left w:val="double" w:sz="4" w:space="0" w:color="auto"/>
              <w:bottom w:val="double" w:sz="4" w:space="0" w:color="auto"/>
              <w:right w:val="double" w:sz="4" w:space="0" w:color="auto"/>
            </w:tcBorders>
          </w:tcPr>
          <w:p w:rsidR="001660E3" w:rsidRPr="002F3977" w:rsidRDefault="00D7028A" w:rsidP="0092385A">
            <w:pPr>
              <w:rPr>
                <w:b/>
                <w:bCs/>
                <w:sz w:val="18"/>
                <w:szCs w:val="18"/>
              </w:rPr>
            </w:pPr>
            <w:r>
              <w:rPr>
                <w:b/>
                <w:bCs/>
                <w:i/>
                <w:sz w:val="18"/>
                <w:szCs w:val="18"/>
              </w:rPr>
              <w:t xml:space="preserve">Text in italics to be replaced with specific site information. State site address here. </w:t>
            </w:r>
            <w:r w:rsidR="001660E3" w:rsidRPr="002F3977">
              <w:rPr>
                <w:b/>
                <w:bCs/>
                <w:sz w:val="18"/>
                <w:szCs w:val="18"/>
              </w:rPr>
              <w:fldChar w:fldCharType="begin">
                <w:ffData>
                  <w:name w:val="Text2"/>
                  <w:enabled/>
                  <w:calcOnExit w:val="0"/>
                  <w:textInput>
                    <w:maxLength w:val="80"/>
                    <w:format w:val="UPPERCASE"/>
                  </w:textInput>
                </w:ffData>
              </w:fldChar>
            </w:r>
            <w:bookmarkStart w:id="1" w:name="Text2"/>
            <w:r w:rsidR="001660E3" w:rsidRPr="002F3977">
              <w:rPr>
                <w:b/>
                <w:bCs/>
                <w:sz w:val="18"/>
                <w:szCs w:val="18"/>
              </w:rPr>
              <w:instrText xml:space="preserve"> FORMTEXT </w:instrText>
            </w:r>
            <w:r w:rsidR="001660E3" w:rsidRPr="002F3977">
              <w:rPr>
                <w:b/>
                <w:bCs/>
                <w:sz w:val="18"/>
                <w:szCs w:val="18"/>
              </w:rPr>
            </w:r>
            <w:r w:rsidR="001660E3" w:rsidRPr="002F3977">
              <w:rPr>
                <w:b/>
                <w:bCs/>
                <w:sz w:val="18"/>
                <w:szCs w:val="18"/>
              </w:rPr>
              <w:fldChar w:fldCharType="separate"/>
            </w:r>
            <w:r w:rsidR="001660E3" w:rsidRPr="002F3977">
              <w:rPr>
                <w:b/>
                <w:bCs/>
                <w:sz w:val="18"/>
                <w:szCs w:val="18"/>
              </w:rPr>
              <w:fldChar w:fldCharType="end"/>
            </w:r>
            <w:bookmarkEnd w:id="1"/>
          </w:p>
        </w:tc>
        <w:tc>
          <w:tcPr>
            <w:tcW w:w="1742"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jc w:val="right"/>
              <w:rPr>
                <w:b/>
                <w:bCs/>
                <w:sz w:val="18"/>
                <w:szCs w:val="18"/>
              </w:rPr>
            </w:pPr>
            <w:r w:rsidRPr="002F3977">
              <w:rPr>
                <w:b/>
                <w:bCs/>
                <w:sz w:val="18"/>
                <w:szCs w:val="18"/>
              </w:rPr>
              <w:t>Contract Number:</w:t>
            </w:r>
          </w:p>
        </w:tc>
        <w:tc>
          <w:tcPr>
            <w:tcW w:w="2924" w:type="dxa"/>
            <w:gridSpan w:val="2"/>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r>
      <w:tr w:rsidR="001660E3" w:rsidRPr="002F3977" w:rsidTr="00BF7DC1">
        <w:tblPrEx>
          <w:tblCellMar>
            <w:top w:w="0" w:type="dxa"/>
            <w:bottom w:w="0" w:type="dxa"/>
          </w:tblCellMar>
        </w:tblPrEx>
        <w:trPr>
          <w:cantSplit/>
          <w:trHeight w:val="228"/>
        </w:trPr>
        <w:tc>
          <w:tcPr>
            <w:tcW w:w="238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Assessed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1130"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Position:</w:t>
            </w:r>
          </w:p>
        </w:tc>
        <w:tc>
          <w:tcPr>
            <w:tcW w:w="4140" w:type="dxa"/>
            <w:gridSpan w:val="4"/>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r>
      <w:tr w:rsidR="001660E3" w:rsidRPr="002F3977" w:rsidTr="00BF7DC1">
        <w:tblPrEx>
          <w:tblCellMar>
            <w:top w:w="0" w:type="dxa"/>
            <w:bottom w:w="0" w:type="dxa"/>
          </w:tblCellMar>
        </w:tblPrEx>
        <w:trPr>
          <w:cantSplit/>
          <w:trHeight w:val="227"/>
        </w:trPr>
        <w:tc>
          <w:tcPr>
            <w:tcW w:w="2387" w:type="dxa"/>
            <w:vMerge/>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pStyle w:val="Header"/>
              <w:tabs>
                <w:tab w:val="clear" w:pos="4153"/>
                <w:tab w:val="clear" w:pos="8306"/>
              </w:tabs>
              <w:jc w:val="right"/>
              <w:rPr>
                <w:b/>
                <w:bCs/>
                <w:sz w:val="18"/>
                <w:szCs w:val="18"/>
              </w:rPr>
            </w:pPr>
          </w:p>
        </w:tc>
        <w:tc>
          <w:tcPr>
            <w:tcW w:w="1150" w:type="dxa"/>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jc w:val="right"/>
              <w:rPr>
                <w:sz w:val="18"/>
                <w:szCs w:val="18"/>
              </w:rPr>
            </w:pPr>
            <w:r w:rsidRPr="002F3977">
              <w:rPr>
                <w:b/>
                <w:bCs/>
                <w:sz w:val="18"/>
                <w:szCs w:val="18"/>
              </w:rPr>
              <w:t>Signed:</w:t>
            </w:r>
          </w:p>
        </w:tc>
        <w:tc>
          <w:tcPr>
            <w:tcW w:w="4337" w:type="dxa"/>
            <w:gridSpan w:val="3"/>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c>
          <w:tcPr>
            <w:tcW w:w="7801" w:type="dxa"/>
            <w:gridSpan w:val="7"/>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b/>
                <w:bCs/>
                <w:sz w:val="18"/>
                <w:szCs w:val="18"/>
              </w:rPr>
            </w:pPr>
          </w:p>
        </w:tc>
      </w:tr>
      <w:tr w:rsidR="001660E3" w:rsidRPr="002F3977" w:rsidTr="00BF7DC1">
        <w:tblPrEx>
          <w:tblCellMar>
            <w:top w:w="0" w:type="dxa"/>
            <w:bottom w:w="0" w:type="dxa"/>
          </w:tblCellMar>
        </w:tblPrEx>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proofErr w:type="gramStart"/>
            <w:r w:rsidRPr="002F3977">
              <w:rPr>
                <w:b/>
                <w:bCs/>
                <w:sz w:val="18"/>
                <w:szCs w:val="18"/>
              </w:rPr>
              <w:t>Of</w:t>
            </w:r>
            <w:proofErr w:type="gramEnd"/>
            <w:r w:rsidRPr="002F3977">
              <w:rPr>
                <w:b/>
                <w:bCs/>
                <w:sz w:val="18"/>
                <w:szCs w:val="18"/>
              </w:rPr>
              <w:t xml:space="preserve"> Work:</w:t>
            </w:r>
          </w:p>
        </w:tc>
        <w:tc>
          <w:tcPr>
            <w:tcW w:w="13288" w:type="dxa"/>
            <w:gridSpan w:val="11"/>
            <w:tcBorders>
              <w:top w:val="double" w:sz="4" w:space="0" w:color="auto"/>
              <w:left w:val="double" w:sz="4" w:space="0" w:color="auto"/>
              <w:bottom w:val="double" w:sz="4" w:space="0" w:color="auto"/>
              <w:right w:val="double" w:sz="4" w:space="0" w:color="auto"/>
            </w:tcBorders>
          </w:tcPr>
          <w:p w:rsidR="001660E3" w:rsidRPr="00D7028A" w:rsidRDefault="00D7028A">
            <w:pPr>
              <w:rPr>
                <w:b/>
                <w:i/>
                <w:sz w:val="18"/>
                <w:szCs w:val="18"/>
              </w:rPr>
            </w:pPr>
            <w:r>
              <w:rPr>
                <w:b/>
                <w:i/>
                <w:sz w:val="18"/>
                <w:szCs w:val="18"/>
              </w:rPr>
              <w:t>Describe the activity that exposes the operatives to the vibration hazard (example cutting penetrations in roof cladding panels for roof lights using a reciprocating saw. 6 no roof lights in total)</w:t>
            </w:r>
            <w:r w:rsidR="00FE76EA">
              <w:rPr>
                <w:b/>
                <w:i/>
                <w:sz w:val="18"/>
                <w:szCs w:val="18"/>
              </w:rPr>
              <w:t xml:space="preserve"> or (compacting stone using a vibrating plate)</w:t>
            </w:r>
          </w:p>
        </w:tc>
      </w:tr>
      <w:tr w:rsidR="00BF7DC1" w:rsidRPr="002F3977" w:rsidTr="00953608">
        <w:tblPrEx>
          <w:tblCellMar>
            <w:top w:w="0" w:type="dxa"/>
            <w:bottom w:w="0" w:type="dxa"/>
          </w:tblCellMar>
        </w:tblPrEx>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BF7DC1" w:rsidRPr="002F3977" w:rsidRDefault="00BF7DC1">
            <w:pPr>
              <w:jc w:val="center"/>
              <w:rPr>
                <w:b/>
                <w:bCs/>
                <w:sz w:val="18"/>
                <w:szCs w:val="18"/>
              </w:rPr>
            </w:pPr>
            <w:r w:rsidRPr="002F3977">
              <w:rPr>
                <w:b/>
                <w:bCs/>
                <w:sz w:val="18"/>
                <w:szCs w:val="18"/>
              </w:rPr>
              <w:t>Task / Job Component</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pStyle w:val="Heading2"/>
              <w:rPr>
                <w:sz w:val="18"/>
                <w:szCs w:val="18"/>
              </w:rPr>
            </w:pPr>
            <w:r w:rsidRPr="002F3977">
              <w:rPr>
                <w:sz w:val="18"/>
                <w:szCs w:val="18"/>
              </w:rPr>
              <w:t>Hazard</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rsidP="00C433ED">
            <w:pPr>
              <w:pStyle w:val="BodyText"/>
              <w:jc w:val="center"/>
              <w:rPr>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Risk Rating L/M/H</w:t>
            </w:r>
          </w:p>
        </w:tc>
        <w:tc>
          <w:tcPr>
            <w:tcW w:w="5415" w:type="dxa"/>
            <w:gridSpan w:val="4"/>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D7028A">
            <w:pPr>
              <w:jc w:val="center"/>
              <w:rPr>
                <w:b/>
                <w:bCs/>
                <w:sz w:val="18"/>
                <w:szCs w:val="18"/>
              </w:rPr>
            </w:pPr>
            <w:r>
              <w:rPr>
                <w:b/>
                <w:bCs/>
                <w:sz w:val="18"/>
                <w:szCs w:val="18"/>
              </w:rPr>
              <w:t>Supporting Information used in Assessing the Risk</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Residual Risk Rating</w:t>
            </w:r>
          </w:p>
          <w:p w:rsidR="00BF7DC1" w:rsidRPr="00E91B72" w:rsidRDefault="00BF7DC1" w:rsidP="00BF7DC1">
            <w:pPr>
              <w:jc w:val="center"/>
              <w:rPr>
                <w:b/>
                <w:bCs/>
                <w:sz w:val="18"/>
                <w:szCs w:val="18"/>
              </w:rPr>
            </w:pPr>
            <w:r w:rsidRPr="002F3977">
              <w:rPr>
                <w:b/>
                <w:bCs/>
                <w:sz w:val="18"/>
                <w:szCs w:val="18"/>
              </w:rPr>
              <w:t>L/M/H</w:t>
            </w: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D7028A" w:rsidRDefault="00D7028A">
            <w:pPr>
              <w:rPr>
                <w:b/>
                <w:i/>
                <w:sz w:val="18"/>
                <w:szCs w:val="18"/>
              </w:rPr>
            </w:pPr>
            <w:r>
              <w:rPr>
                <w:b/>
                <w:i/>
                <w:sz w:val="18"/>
                <w:szCs w:val="18"/>
              </w:rPr>
              <w:t>Example cutting penetrations using reciprocating saw</w:t>
            </w:r>
            <w:r w:rsidR="00FE76EA">
              <w:rPr>
                <w:b/>
                <w:i/>
                <w:sz w:val="18"/>
                <w:szCs w:val="18"/>
              </w:rPr>
              <w:t xml:space="preserve"> or using vibrating plate.</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D7028A" w:rsidRDefault="00D7028A" w:rsidP="00F21052">
            <w:pPr>
              <w:pStyle w:val="BodyText"/>
              <w:rPr>
                <w:b/>
                <w:szCs w:val="18"/>
              </w:rPr>
            </w:pPr>
            <w:r>
              <w:rPr>
                <w:b/>
                <w:szCs w:val="18"/>
              </w:rPr>
              <w:t>Hand Arm Vibration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D7028A" w:rsidRDefault="00D7028A" w:rsidP="00F21052">
            <w:pPr>
              <w:pStyle w:val="BodyText"/>
              <w:rPr>
                <w:b/>
                <w:szCs w:val="18"/>
              </w:rPr>
            </w:pPr>
            <w:r>
              <w:rPr>
                <w:b/>
                <w:szCs w:val="18"/>
              </w:rPr>
              <w:t>Operators of the equipment</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D7028A" w:rsidRDefault="00803986"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15451B" w:rsidRDefault="0015451B" w:rsidP="00575D4F">
            <w:pPr>
              <w:pStyle w:val="Heading4"/>
              <w:jc w:val="left"/>
              <w:rPr>
                <w:szCs w:val="18"/>
              </w:rPr>
            </w:pPr>
          </w:p>
          <w:p w:rsidR="00953608" w:rsidRDefault="00D7028A" w:rsidP="00575D4F">
            <w:pPr>
              <w:pStyle w:val="Heading4"/>
              <w:jc w:val="left"/>
              <w:rPr>
                <w:szCs w:val="18"/>
              </w:rPr>
            </w:pPr>
            <w:r>
              <w:rPr>
                <w:szCs w:val="18"/>
              </w:rPr>
              <w:t xml:space="preserve">What equipment will be used that exposes the operatives to the </w:t>
            </w:r>
            <w:r w:rsidR="00953608">
              <w:rPr>
                <w:szCs w:val="18"/>
              </w:rPr>
              <w:t>vibration?</w:t>
            </w:r>
          </w:p>
          <w:p w:rsidR="00953608" w:rsidRDefault="00953608" w:rsidP="00953608"/>
          <w:p w:rsidR="00953608" w:rsidRDefault="00953608" w:rsidP="00575D4F">
            <w:pPr>
              <w:pStyle w:val="Heading4"/>
              <w:jc w:val="left"/>
              <w:rPr>
                <w:szCs w:val="18"/>
              </w:rPr>
            </w:pPr>
            <w:r>
              <w:rPr>
                <w:i/>
                <w:szCs w:val="18"/>
              </w:rPr>
              <w:t>Stipulate Equipment: example reciprocating saw</w:t>
            </w:r>
            <w:r w:rsidR="00FE76EA">
              <w:rPr>
                <w:i/>
                <w:szCs w:val="18"/>
              </w:rPr>
              <w:t xml:space="preserve"> or vibrating plate.</w:t>
            </w:r>
          </w:p>
          <w:p w:rsidR="00B9580C" w:rsidRPr="002F3977" w:rsidRDefault="00D7028A" w:rsidP="00575D4F">
            <w:pPr>
              <w:pStyle w:val="Heading4"/>
              <w:jc w:val="left"/>
              <w:rPr>
                <w:szCs w:val="18"/>
              </w:rPr>
            </w:pPr>
            <w:r>
              <w:rPr>
                <w:szCs w:val="18"/>
              </w:rPr>
              <w:t xml:space="preserve"> </w:t>
            </w:r>
          </w:p>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2F3977" w:rsidRDefault="00B9580C">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B9580C" w:rsidRDefault="00953608" w:rsidP="00575D4F">
            <w:pPr>
              <w:pStyle w:val="Heading4"/>
              <w:jc w:val="left"/>
              <w:rPr>
                <w:szCs w:val="18"/>
              </w:rPr>
            </w:pPr>
            <w:r>
              <w:rPr>
                <w:szCs w:val="18"/>
              </w:rPr>
              <w:t>What is the magnitude of the vibration?</w:t>
            </w:r>
          </w:p>
          <w:p w:rsidR="00953608" w:rsidRDefault="00953608" w:rsidP="00953608"/>
          <w:p w:rsidR="00953608" w:rsidRPr="00953608" w:rsidRDefault="00953608" w:rsidP="00953608">
            <w:pPr>
              <w:rPr>
                <w:b/>
                <w:i/>
                <w:sz w:val="18"/>
                <w:szCs w:val="18"/>
              </w:rPr>
            </w:pPr>
            <w:r w:rsidRPr="00953608">
              <w:rPr>
                <w:b/>
                <w:i/>
                <w:sz w:val="18"/>
                <w:szCs w:val="18"/>
              </w:rPr>
              <w:t>The manufacture</w:t>
            </w:r>
            <w:r>
              <w:rPr>
                <w:b/>
                <w:i/>
                <w:sz w:val="18"/>
                <w:szCs w:val="18"/>
              </w:rPr>
              <w:t>s of the equipment will provide you with information on the magnitude of exposure; this will be expressed in metres per second squared m/s2.</w:t>
            </w:r>
          </w:p>
          <w:p w:rsidR="00953608" w:rsidRDefault="00953608" w:rsidP="00953608"/>
          <w:p w:rsidR="00953608" w:rsidRPr="00953608" w:rsidRDefault="00953608"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B9580C"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9580C" w:rsidRPr="002F3977" w:rsidRDefault="00B9580C">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9580C"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575D4F">
            <w:pPr>
              <w:pStyle w:val="Heading4"/>
              <w:jc w:val="left"/>
              <w:rPr>
                <w:szCs w:val="18"/>
              </w:rPr>
            </w:pPr>
          </w:p>
          <w:p w:rsidR="0015451B" w:rsidRDefault="0015451B" w:rsidP="00575D4F">
            <w:pPr>
              <w:pStyle w:val="Heading4"/>
              <w:jc w:val="left"/>
              <w:rPr>
                <w:szCs w:val="18"/>
              </w:rPr>
            </w:pPr>
          </w:p>
          <w:p w:rsidR="00B9580C" w:rsidRDefault="00953608" w:rsidP="00575D4F">
            <w:pPr>
              <w:pStyle w:val="Heading4"/>
              <w:jc w:val="left"/>
              <w:rPr>
                <w:szCs w:val="18"/>
              </w:rPr>
            </w:pPr>
            <w:r>
              <w:rPr>
                <w:szCs w:val="18"/>
              </w:rPr>
              <w:t>Have specific measurements been taken on your vibration activity?</w:t>
            </w:r>
          </w:p>
          <w:p w:rsidR="00953608" w:rsidRDefault="00953608" w:rsidP="00953608"/>
          <w:p w:rsidR="00953608" w:rsidRPr="00953608" w:rsidRDefault="00953608" w:rsidP="00953608">
            <w:pPr>
              <w:rPr>
                <w:b/>
                <w:i/>
                <w:sz w:val="18"/>
                <w:szCs w:val="18"/>
              </w:rPr>
            </w:pPr>
            <w:r>
              <w:rPr>
                <w:b/>
                <w:i/>
                <w:sz w:val="18"/>
                <w:szCs w:val="18"/>
              </w:rPr>
              <w:t xml:space="preserve">A competent person can assess specific vibration levels. If this has taken </w:t>
            </w:r>
            <w:r w:rsidRPr="00C5426A">
              <w:rPr>
                <w:b/>
                <w:i/>
                <w:sz w:val="18"/>
                <w:szCs w:val="18"/>
              </w:rPr>
              <w:t>plac</w:t>
            </w:r>
            <w:r w:rsidR="00C5426A" w:rsidRPr="00C5426A">
              <w:rPr>
                <w:b/>
                <w:i/>
                <w:sz w:val="18"/>
                <w:szCs w:val="18"/>
              </w:rPr>
              <w:t>e,</w:t>
            </w:r>
            <w:r w:rsidRPr="00C5426A">
              <w:rPr>
                <w:b/>
                <w:i/>
                <w:sz w:val="18"/>
                <w:szCs w:val="18"/>
              </w:rPr>
              <w:t xml:space="preserve"> </w:t>
            </w:r>
            <w:r w:rsidR="00C5426A" w:rsidRPr="00C5426A">
              <w:rPr>
                <w:b/>
                <w:i/>
                <w:sz w:val="18"/>
                <w:szCs w:val="18"/>
              </w:rPr>
              <w:t>s</w:t>
            </w:r>
            <w:r w:rsidRPr="00C5426A">
              <w:rPr>
                <w:b/>
                <w:i/>
                <w:sz w:val="18"/>
                <w:szCs w:val="18"/>
              </w:rPr>
              <w:t>tate</w:t>
            </w:r>
            <w:r w:rsidR="00C5426A">
              <w:rPr>
                <w:b/>
                <w:i/>
                <w:sz w:val="18"/>
                <w:szCs w:val="18"/>
              </w:rPr>
              <w:t xml:space="preserve"> </w:t>
            </w:r>
            <w:r>
              <w:rPr>
                <w:b/>
                <w:i/>
                <w:sz w:val="18"/>
                <w:szCs w:val="18"/>
              </w:rPr>
              <w:t>results</w:t>
            </w:r>
            <w:r w:rsidR="00C5426A">
              <w:rPr>
                <w:b/>
                <w:i/>
                <w:sz w:val="18"/>
                <w:szCs w:val="18"/>
              </w:rPr>
              <w:t xml:space="preserve"> here</w:t>
            </w:r>
            <w:r>
              <w:rPr>
                <w:b/>
                <w:i/>
                <w:sz w:val="18"/>
                <w:szCs w:val="18"/>
              </w:rPr>
              <w:t>.</w:t>
            </w:r>
            <w:r w:rsidR="00C5426A">
              <w:rPr>
                <w:b/>
                <w:i/>
                <w:sz w:val="18"/>
                <w:szCs w:val="18"/>
              </w:rPr>
              <w:t xml:space="preserve"> If </w:t>
            </w:r>
            <w:proofErr w:type="gramStart"/>
            <w:r w:rsidR="00C5426A">
              <w:rPr>
                <w:b/>
                <w:i/>
                <w:sz w:val="18"/>
                <w:szCs w:val="18"/>
              </w:rPr>
              <w:t>not</w:t>
            </w:r>
            <w:proofErr w:type="gramEnd"/>
            <w:r w:rsidR="00C5426A">
              <w:rPr>
                <w:b/>
                <w:i/>
                <w:sz w:val="18"/>
                <w:szCs w:val="18"/>
              </w:rPr>
              <w:t xml:space="preserve"> then use manufacturers exposure level.</w:t>
            </w:r>
          </w:p>
          <w:p w:rsidR="00953608" w:rsidRDefault="00953608" w:rsidP="00953608"/>
          <w:p w:rsidR="00953608" w:rsidRPr="00953608" w:rsidRDefault="00953608"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9580C" w:rsidRPr="002F3977" w:rsidRDefault="00B9580C" w:rsidP="007063F2">
            <w:pPr>
              <w:jc w:val="center"/>
              <w:rPr>
                <w:b/>
                <w:bCs/>
                <w:sz w:val="18"/>
                <w:szCs w:val="18"/>
              </w:rPr>
            </w:pPr>
          </w:p>
        </w:tc>
      </w:tr>
      <w:tr w:rsidR="00BF7DC1" w:rsidRPr="002F3977" w:rsidTr="00803986">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F7DC1" w:rsidRPr="002F3977" w:rsidRDefault="00BF7DC1">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F7DC1"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953608" w:rsidRDefault="00953608" w:rsidP="00F21052">
            <w:pPr>
              <w:pStyle w:val="Heading4"/>
              <w:jc w:val="left"/>
              <w:rPr>
                <w:szCs w:val="18"/>
              </w:rPr>
            </w:pPr>
          </w:p>
          <w:p w:rsidR="00BF7DC1" w:rsidRDefault="00953608" w:rsidP="00F21052">
            <w:pPr>
              <w:pStyle w:val="Heading4"/>
              <w:jc w:val="left"/>
              <w:rPr>
                <w:szCs w:val="18"/>
              </w:rPr>
            </w:pPr>
            <w:r>
              <w:rPr>
                <w:szCs w:val="18"/>
              </w:rPr>
              <w:t xml:space="preserve">How many hours will the activity take per day (normally in an </w:t>
            </w:r>
            <w:proofErr w:type="gramStart"/>
            <w:r>
              <w:rPr>
                <w:szCs w:val="18"/>
              </w:rPr>
              <w:t>8 hour</w:t>
            </w:r>
            <w:proofErr w:type="gramEnd"/>
            <w:r>
              <w:rPr>
                <w:szCs w:val="18"/>
              </w:rPr>
              <w:t xml:space="preserve"> shift?)</w:t>
            </w:r>
          </w:p>
          <w:p w:rsidR="0015451B" w:rsidRDefault="0015451B" w:rsidP="0015451B"/>
          <w:p w:rsidR="0015451B" w:rsidRPr="0015451B" w:rsidRDefault="0015451B" w:rsidP="0015451B">
            <w:pPr>
              <w:rPr>
                <w:b/>
                <w:i/>
                <w:sz w:val="18"/>
                <w:szCs w:val="18"/>
              </w:rPr>
            </w:pPr>
            <w:r w:rsidRPr="0015451B">
              <w:rPr>
                <w:b/>
                <w:i/>
                <w:sz w:val="18"/>
                <w:szCs w:val="18"/>
              </w:rPr>
              <w:t>Stipulate the length of time the operation will take in hours and minutes</w:t>
            </w:r>
          </w:p>
          <w:p w:rsidR="00953608" w:rsidRDefault="00953608" w:rsidP="00953608"/>
          <w:p w:rsidR="00953608" w:rsidRPr="00953608" w:rsidRDefault="00953608" w:rsidP="00953608"/>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7063F2">
            <w:pPr>
              <w:jc w:val="center"/>
              <w:rPr>
                <w:b/>
                <w:bCs/>
                <w:sz w:val="18"/>
                <w:szCs w:val="18"/>
              </w:rPr>
            </w:pPr>
          </w:p>
        </w:tc>
      </w:tr>
      <w:tr w:rsidR="00BF7DC1" w:rsidRPr="002F3977" w:rsidTr="00F21052">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F7DC1" w:rsidRPr="002F3977" w:rsidRDefault="00BF7DC1">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vAlign w:val="center"/>
          </w:tcPr>
          <w:p w:rsidR="00BF7DC1" w:rsidRPr="002F3977" w:rsidRDefault="00BF7DC1"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15451B" w:rsidRDefault="0015451B" w:rsidP="00F21052">
            <w:pPr>
              <w:pStyle w:val="Heading4"/>
              <w:jc w:val="left"/>
              <w:rPr>
                <w:szCs w:val="18"/>
              </w:rPr>
            </w:pPr>
          </w:p>
          <w:p w:rsidR="00BF7DC1" w:rsidRDefault="0015451B" w:rsidP="00F21052">
            <w:pPr>
              <w:pStyle w:val="Heading4"/>
              <w:jc w:val="left"/>
              <w:rPr>
                <w:szCs w:val="18"/>
              </w:rPr>
            </w:pPr>
            <w:r>
              <w:rPr>
                <w:szCs w:val="18"/>
              </w:rPr>
              <w:t xml:space="preserve">Stipulate the exposure normalised over an </w:t>
            </w:r>
            <w:proofErr w:type="gramStart"/>
            <w:r>
              <w:rPr>
                <w:szCs w:val="18"/>
              </w:rPr>
              <w:t>8 hour</w:t>
            </w:r>
            <w:proofErr w:type="gramEnd"/>
            <w:r>
              <w:rPr>
                <w:szCs w:val="18"/>
              </w:rPr>
              <w:t xml:space="preserve"> shift?</w:t>
            </w:r>
          </w:p>
          <w:p w:rsidR="0015451B" w:rsidRDefault="0015451B" w:rsidP="0015451B"/>
          <w:p w:rsidR="0015451B" w:rsidRDefault="0015451B" w:rsidP="0015451B">
            <w:pPr>
              <w:rPr>
                <w:b/>
                <w:i/>
                <w:sz w:val="18"/>
                <w:szCs w:val="18"/>
              </w:rPr>
            </w:pPr>
            <w:r>
              <w:rPr>
                <w:b/>
                <w:i/>
                <w:sz w:val="18"/>
                <w:szCs w:val="18"/>
              </w:rPr>
              <w:t xml:space="preserve">This will be expressed as m/s2 </w:t>
            </w:r>
            <w:proofErr w:type="gramStart"/>
            <w:r>
              <w:rPr>
                <w:b/>
                <w:i/>
                <w:sz w:val="18"/>
                <w:szCs w:val="18"/>
              </w:rPr>
              <w:t>A(</w:t>
            </w:r>
            <w:proofErr w:type="gramEnd"/>
            <w:r>
              <w:rPr>
                <w:b/>
                <w:i/>
                <w:sz w:val="18"/>
                <w:szCs w:val="18"/>
              </w:rPr>
              <w:t xml:space="preserve">8) this means the exposure level based on </w:t>
            </w:r>
            <w:r w:rsidR="00C5426A">
              <w:rPr>
                <w:b/>
                <w:i/>
                <w:sz w:val="18"/>
                <w:szCs w:val="18"/>
              </w:rPr>
              <w:t>an</w:t>
            </w:r>
            <w:r>
              <w:rPr>
                <w:b/>
                <w:i/>
                <w:sz w:val="18"/>
                <w:szCs w:val="18"/>
              </w:rPr>
              <w:t xml:space="preserve"> 8 hour shift. To identify this </w:t>
            </w:r>
            <w:proofErr w:type="gramStart"/>
            <w:r>
              <w:rPr>
                <w:b/>
                <w:i/>
                <w:sz w:val="18"/>
                <w:szCs w:val="18"/>
              </w:rPr>
              <w:t>number</w:t>
            </w:r>
            <w:proofErr w:type="gramEnd"/>
            <w:r>
              <w:rPr>
                <w:b/>
                <w:i/>
                <w:sz w:val="18"/>
                <w:szCs w:val="18"/>
              </w:rPr>
              <w:t xml:space="preserve"> you should use the HSE’s HAV Calculator which is available on </w:t>
            </w:r>
            <w:hyperlink r:id="rId7" w:history="1">
              <w:r w:rsidRPr="006D57C4">
                <w:rPr>
                  <w:rStyle w:val="Hyperlink"/>
                  <w:b/>
                  <w:i/>
                  <w:sz w:val="18"/>
                  <w:szCs w:val="18"/>
                </w:rPr>
                <w:t>www.hse.gov.uk</w:t>
              </w:r>
            </w:hyperlink>
            <w:r>
              <w:rPr>
                <w:b/>
                <w:i/>
                <w:sz w:val="18"/>
                <w:szCs w:val="18"/>
              </w:rPr>
              <w:t xml:space="preserve"> and type in the search box HAV Calculator.</w:t>
            </w:r>
          </w:p>
          <w:p w:rsidR="0015451B" w:rsidRDefault="0015451B" w:rsidP="0015451B">
            <w:pPr>
              <w:rPr>
                <w:b/>
                <w:i/>
                <w:sz w:val="18"/>
                <w:szCs w:val="18"/>
              </w:rPr>
            </w:pPr>
          </w:p>
          <w:p w:rsidR="0015451B" w:rsidRDefault="0015451B" w:rsidP="0015451B">
            <w:pPr>
              <w:rPr>
                <w:b/>
                <w:i/>
                <w:sz w:val="18"/>
                <w:szCs w:val="18"/>
              </w:rPr>
            </w:pPr>
            <w:r>
              <w:rPr>
                <w:b/>
                <w:i/>
                <w:sz w:val="18"/>
                <w:szCs w:val="18"/>
              </w:rPr>
              <w:t>If the exposure level is below the daily action value of 2.5m/s2 then you should reduce the exposure to as low as practicable and continue with the works.</w:t>
            </w:r>
          </w:p>
          <w:p w:rsidR="0015451B" w:rsidRDefault="0015451B" w:rsidP="0015451B">
            <w:pPr>
              <w:rPr>
                <w:b/>
                <w:i/>
                <w:sz w:val="18"/>
                <w:szCs w:val="18"/>
              </w:rPr>
            </w:pPr>
          </w:p>
          <w:p w:rsidR="0015451B" w:rsidRDefault="0015451B" w:rsidP="0015451B">
            <w:pPr>
              <w:rPr>
                <w:b/>
                <w:i/>
                <w:sz w:val="18"/>
                <w:szCs w:val="18"/>
              </w:rPr>
            </w:pPr>
            <w:r>
              <w:rPr>
                <w:b/>
                <w:i/>
                <w:sz w:val="18"/>
                <w:szCs w:val="18"/>
              </w:rPr>
              <w:t xml:space="preserve">If the exposure is above 2.5m/s2 then try and eliminate or </w:t>
            </w:r>
            <w:r w:rsidR="00C5426A">
              <w:rPr>
                <w:b/>
                <w:i/>
                <w:sz w:val="18"/>
                <w:szCs w:val="18"/>
              </w:rPr>
              <w:t>control the exposure. (see control measures)</w:t>
            </w:r>
          </w:p>
          <w:p w:rsidR="0015451B" w:rsidRDefault="0015451B" w:rsidP="0015451B">
            <w:pPr>
              <w:rPr>
                <w:b/>
                <w:i/>
                <w:sz w:val="18"/>
                <w:szCs w:val="18"/>
              </w:rPr>
            </w:pPr>
          </w:p>
          <w:p w:rsidR="0015451B" w:rsidRPr="0015451B" w:rsidRDefault="0015451B" w:rsidP="0015451B">
            <w:pPr>
              <w:rPr>
                <w:b/>
                <w:i/>
                <w:sz w:val="18"/>
                <w:szCs w:val="18"/>
              </w:rPr>
            </w:pPr>
            <w:r>
              <w:rPr>
                <w:b/>
                <w:i/>
                <w:sz w:val="18"/>
                <w:szCs w:val="18"/>
              </w:rPr>
              <w:t>If the exposure level is above 5m/s2 then immediately contact your safety advisor at NCSG and ask for spe</w:t>
            </w:r>
            <w:r w:rsidR="00C5426A">
              <w:rPr>
                <w:b/>
                <w:i/>
                <w:sz w:val="18"/>
                <w:szCs w:val="18"/>
              </w:rPr>
              <w:t>cific advice. Do not continue</w:t>
            </w:r>
            <w:r>
              <w:rPr>
                <w:b/>
                <w:i/>
                <w:sz w:val="18"/>
                <w:szCs w:val="18"/>
              </w:rPr>
              <w:t xml:space="preserve"> with the work. The vibration exposure risks are high.</w:t>
            </w:r>
          </w:p>
          <w:p w:rsidR="0015451B" w:rsidRDefault="0015451B" w:rsidP="0015451B"/>
          <w:p w:rsidR="0015451B" w:rsidRPr="0015451B" w:rsidRDefault="0015451B" w:rsidP="0015451B"/>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7063F2">
            <w:pPr>
              <w:jc w:val="center"/>
              <w:rPr>
                <w:b/>
                <w:bCs/>
                <w:sz w:val="18"/>
                <w:szCs w:val="18"/>
              </w:rPr>
            </w:pPr>
          </w:p>
        </w:tc>
      </w:tr>
      <w:tr w:rsidR="00BF7DC1" w:rsidRPr="002F3977" w:rsidTr="00CB63FF">
        <w:tblPrEx>
          <w:tblCellMar>
            <w:top w:w="0" w:type="dxa"/>
            <w:bottom w:w="0" w:type="dxa"/>
          </w:tblCellMar>
        </w:tblPrEx>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D9D9D9"/>
            <w:vAlign w:val="center"/>
          </w:tcPr>
          <w:p w:rsidR="00BF7DC1" w:rsidRPr="002F3977" w:rsidRDefault="00BF7DC1" w:rsidP="00C433ED">
            <w:pPr>
              <w:jc w:val="center"/>
              <w:rPr>
                <w:b/>
                <w:bCs/>
                <w:sz w:val="18"/>
                <w:szCs w:val="18"/>
              </w:rPr>
            </w:pPr>
            <w:r w:rsidRPr="002F3977">
              <w:rPr>
                <w:b/>
                <w:bCs/>
                <w:sz w:val="18"/>
                <w:szCs w:val="18"/>
              </w:rPr>
              <w:t>Site-specific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D9D9D9"/>
            <w:vAlign w:val="center"/>
          </w:tcPr>
          <w:p w:rsidR="00BF7DC1" w:rsidRPr="002F3977" w:rsidRDefault="00BF7DC1" w:rsidP="00F21052">
            <w:pPr>
              <w:pStyle w:val="BodyText"/>
              <w:jc w:val="center"/>
              <w:rPr>
                <w:b/>
                <w:szCs w:val="18"/>
              </w:rPr>
            </w:pPr>
            <w:r w:rsidRPr="002F3977">
              <w:rPr>
                <w:b/>
                <w:bCs/>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D9D9D9"/>
            <w:vAlign w:val="center"/>
          </w:tcPr>
          <w:p w:rsidR="00BF7DC1" w:rsidRPr="002F3977" w:rsidRDefault="00BF7DC1" w:rsidP="00F21052">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D9D9D9"/>
            <w:vAlign w:val="center"/>
          </w:tcPr>
          <w:p w:rsidR="00BF7DC1" w:rsidRPr="002F3977" w:rsidRDefault="00BF7DC1"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BF7DC1" w:rsidRPr="002F3977" w:rsidRDefault="005323E8" w:rsidP="00C433ED">
            <w:pPr>
              <w:pStyle w:val="Heading3"/>
              <w:jc w:val="center"/>
              <w:rPr>
                <w:szCs w:val="18"/>
              </w:rPr>
            </w:pPr>
            <w:r>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rsidP="007063F2">
            <w:pPr>
              <w:jc w:val="center"/>
              <w:rPr>
                <w:b/>
                <w:bCs/>
                <w:sz w:val="18"/>
                <w:szCs w:val="18"/>
              </w:rPr>
            </w:pPr>
          </w:p>
        </w:tc>
      </w:tr>
      <w:tr w:rsidR="00BF7DC1" w:rsidRPr="002F3977" w:rsidTr="005A3A1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C5426A" w:rsidRDefault="00C5426A">
            <w:pPr>
              <w:rPr>
                <w:b/>
                <w:i/>
                <w:sz w:val="18"/>
                <w:szCs w:val="18"/>
              </w:rPr>
            </w:pPr>
          </w:p>
          <w:p w:rsidR="00BF7DC1" w:rsidRDefault="00C5426A">
            <w:pPr>
              <w:rPr>
                <w:b/>
                <w:i/>
                <w:sz w:val="18"/>
                <w:szCs w:val="18"/>
              </w:rPr>
            </w:pPr>
            <w:r>
              <w:rPr>
                <w:b/>
                <w:i/>
                <w:sz w:val="18"/>
                <w:szCs w:val="18"/>
              </w:rPr>
              <w:t>Example cutting penetrations using reciprocating saw</w:t>
            </w:r>
            <w:r w:rsidR="00FE76EA">
              <w:rPr>
                <w:b/>
                <w:i/>
                <w:sz w:val="18"/>
                <w:szCs w:val="18"/>
              </w:rPr>
              <w:t xml:space="preserve"> or using vibrating plate.</w:t>
            </w:r>
          </w:p>
          <w:p w:rsidR="00C5426A" w:rsidRPr="002F3977" w:rsidRDefault="00C5426A">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C5426A" w:rsidP="00C5426A">
            <w:pPr>
              <w:pStyle w:val="BodyText"/>
              <w:jc w:val="center"/>
              <w:rPr>
                <w:szCs w:val="18"/>
              </w:rPr>
            </w:pPr>
            <w:r>
              <w:rPr>
                <w:b/>
                <w:szCs w:val="18"/>
              </w:rPr>
              <w:t>Hand Arm Vibration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C5426A" w:rsidRDefault="00C5426A" w:rsidP="00C5426A">
            <w:pPr>
              <w:pStyle w:val="BodyText"/>
              <w:jc w:val="center"/>
              <w:rPr>
                <w:b/>
                <w:szCs w:val="18"/>
              </w:rPr>
            </w:pPr>
            <w:r>
              <w:rPr>
                <w:b/>
                <w:szCs w:val="18"/>
              </w:rPr>
              <w:t>Operators of the equipment</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F7DC1" w:rsidRPr="00803986" w:rsidRDefault="00803986" w:rsidP="007063F2">
            <w:pPr>
              <w:pStyle w:val="BodyText"/>
              <w:jc w:val="center"/>
              <w:rPr>
                <w:b/>
                <w:szCs w:val="18"/>
              </w:rPr>
            </w:pPr>
            <w:r w:rsidRPr="00803986">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C5426A" w:rsidRDefault="00C5426A" w:rsidP="00F21052">
            <w:pPr>
              <w:pStyle w:val="Heading4"/>
              <w:jc w:val="left"/>
              <w:rPr>
                <w:i/>
                <w:szCs w:val="18"/>
              </w:rPr>
            </w:pPr>
          </w:p>
          <w:p w:rsidR="00C5426A" w:rsidRDefault="00C5426A" w:rsidP="00F21052">
            <w:pPr>
              <w:pStyle w:val="Heading4"/>
              <w:jc w:val="left"/>
              <w:rPr>
                <w:i/>
                <w:szCs w:val="18"/>
              </w:rPr>
            </w:pPr>
          </w:p>
          <w:p w:rsidR="00BF7DC1" w:rsidRDefault="00C5426A" w:rsidP="00F21052">
            <w:pPr>
              <w:pStyle w:val="Heading4"/>
              <w:jc w:val="left"/>
              <w:rPr>
                <w:i/>
                <w:szCs w:val="18"/>
              </w:rPr>
            </w:pPr>
            <w:r>
              <w:rPr>
                <w:i/>
                <w:szCs w:val="18"/>
              </w:rPr>
              <w:t xml:space="preserve">If </w:t>
            </w:r>
            <w:proofErr w:type="gramStart"/>
            <w:r>
              <w:rPr>
                <w:i/>
                <w:szCs w:val="18"/>
              </w:rPr>
              <w:t>possible</w:t>
            </w:r>
            <w:proofErr w:type="gramEnd"/>
            <w:r>
              <w:rPr>
                <w:i/>
                <w:szCs w:val="18"/>
              </w:rPr>
              <w:t xml:space="preserve"> ELIMINATE vibration from the process. Example of elimination would include factory manufacture as opposed to cutting on site, using remote controlled tools such remote roller etc.</w:t>
            </w:r>
          </w:p>
          <w:p w:rsidR="00FE76EA" w:rsidRPr="00FE76EA" w:rsidRDefault="00FE76EA" w:rsidP="00FE76EA"/>
          <w:p w:rsidR="00C5426A" w:rsidRPr="00C5426A" w:rsidRDefault="00C5426A" w:rsidP="00C5426A"/>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BF7DC1" w:rsidRPr="002F3977" w:rsidRDefault="00BF7DC1" w:rsidP="007063F2">
            <w:pPr>
              <w:jc w:val="center"/>
              <w:rPr>
                <w:b/>
                <w:bCs/>
                <w:sz w:val="18"/>
                <w:szCs w:val="18"/>
              </w:rPr>
            </w:pPr>
          </w:p>
        </w:tc>
      </w:tr>
      <w:tr w:rsidR="00FE76EA" w:rsidRPr="002F3977" w:rsidTr="005A3A1F">
        <w:tblPrEx>
          <w:tblCellMar>
            <w:top w:w="0" w:type="dxa"/>
            <w:bottom w:w="0" w:type="dxa"/>
          </w:tblCellMar>
        </w:tblPrEx>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jc w:val="center"/>
              <w:rPr>
                <w:b/>
                <w:bCs/>
                <w:sz w:val="18"/>
                <w:szCs w:val="18"/>
              </w:rPr>
            </w:pPr>
            <w:r w:rsidRPr="002F3977">
              <w:rPr>
                <w:b/>
                <w:bCs/>
                <w:sz w:val="18"/>
                <w:szCs w:val="18"/>
              </w:rPr>
              <w:lastRenderedPageBreak/>
              <w:t>Site-specific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pStyle w:val="BodyText"/>
              <w:jc w:val="center"/>
              <w:rPr>
                <w:b/>
                <w:szCs w:val="18"/>
              </w:rPr>
            </w:pPr>
            <w:r w:rsidRPr="002F3977">
              <w:rPr>
                <w:b/>
                <w:bCs/>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pStyle w:val="Heading3"/>
              <w:jc w:val="center"/>
              <w:rPr>
                <w:szCs w:val="18"/>
              </w:rPr>
            </w:pPr>
            <w:r>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auto" w:fill="E0E0E0"/>
            <w:vAlign w:val="center"/>
          </w:tcPr>
          <w:p w:rsidR="00FE76EA" w:rsidRPr="002F3977" w:rsidRDefault="00FE76EA" w:rsidP="00684648">
            <w:pPr>
              <w:jc w:val="center"/>
              <w:rPr>
                <w:b/>
                <w:bCs/>
                <w:sz w:val="18"/>
                <w:szCs w:val="18"/>
              </w:rPr>
            </w:pPr>
          </w:p>
        </w:tc>
      </w:tr>
      <w:tr w:rsidR="00BF7DC1"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F7DC1" w:rsidRDefault="00BF7DC1">
            <w:pPr>
              <w:rPr>
                <w:sz w:val="18"/>
                <w:szCs w:val="18"/>
              </w:rPr>
            </w:pPr>
          </w:p>
          <w:p w:rsidR="00FE76EA" w:rsidRDefault="00FE76EA">
            <w:pPr>
              <w:rPr>
                <w:b/>
                <w:i/>
                <w:sz w:val="18"/>
                <w:szCs w:val="18"/>
              </w:rPr>
            </w:pPr>
            <w:r>
              <w:rPr>
                <w:b/>
                <w:i/>
                <w:sz w:val="18"/>
                <w:szCs w:val="18"/>
              </w:rPr>
              <w:t>Example cutting penetrations using a reciprocating saw or using a vibrating plate</w:t>
            </w:r>
          </w:p>
          <w:p w:rsidR="00FE76EA" w:rsidRPr="00FE76EA" w:rsidRDefault="00FE76EA">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FE76EA" w:rsidRDefault="00FE76EA" w:rsidP="00FE76EA">
            <w:pPr>
              <w:pStyle w:val="BodyText"/>
              <w:jc w:val="center"/>
              <w:rPr>
                <w:b/>
                <w:szCs w:val="18"/>
              </w:rPr>
            </w:pPr>
            <w:r>
              <w:rPr>
                <w:b/>
                <w:szCs w:val="18"/>
              </w:rPr>
              <w:t>Hand Arm Vibration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FE76EA" w:rsidRDefault="00FE76EA" w:rsidP="00FE76EA">
            <w:pPr>
              <w:pStyle w:val="BodyText"/>
              <w:jc w:val="center"/>
              <w:rPr>
                <w:b/>
                <w:szCs w:val="18"/>
              </w:rPr>
            </w:pPr>
            <w:r>
              <w:rPr>
                <w:b/>
                <w:szCs w:val="18"/>
              </w:rPr>
              <w:t>Operators of the equipment</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F7DC1" w:rsidRPr="00FE76EA" w:rsidRDefault="00803986"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0E10" w:rsidRDefault="00620E10" w:rsidP="00F21052">
            <w:pPr>
              <w:pStyle w:val="Heading4"/>
              <w:jc w:val="left"/>
              <w:rPr>
                <w:i/>
                <w:szCs w:val="18"/>
              </w:rPr>
            </w:pPr>
          </w:p>
          <w:p w:rsidR="00BF7DC1" w:rsidRDefault="00FE76EA" w:rsidP="00F21052">
            <w:pPr>
              <w:pStyle w:val="Heading4"/>
              <w:jc w:val="left"/>
              <w:rPr>
                <w:i/>
                <w:szCs w:val="18"/>
              </w:rPr>
            </w:pPr>
            <w:r>
              <w:rPr>
                <w:i/>
                <w:szCs w:val="18"/>
              </w:rPr>
              <w:t>Select equipment for reduced vibration exposure.</w:t>
            </w:r>
          </w:p>
          <w:p w:rsidR="00FE76EA" w:rsidRDefault="00FE76EA" w:rsidP="00FE76EA"/>
          <w:p w:rsidR="00FE76EA" w:rsidRDefault="00FE76EA" w:rsidP="00FE76EA">
            <w:pPr>
              <w:rPr>
                <w:b/>
                <w:i/>
                <w:sz w:val="18"/>
                <w:szCs w:val="18"/>
              </w:rPr>
            </w:pPr>
            <w:r>
              <w:rPr>
                <w:b/>
                <w:i/>
                <w:sz w:val="18"/>
                <w:szCs w:val="18"/>
              </w:rPr>
              <w:t xml:space="preserve">When purchasing or hiring specify that the equipment </w:t>
            </w:r>
            <w:r w:rsidR="00620E10">
              <w:rPr>
                <w:b/>
                <w:i/>
                <w:sz w:val="18"/>
                <w:szCs w:val="18"/>
              </w:rPr>
              <w:t>has anti-vibration controls added and reduces the vibration exposure to the lowest level possible.</w:t>
            </w:r>
          </w:p>
          <w:p w:rsidR="00620E10" w:rsidRDefault="00620E10" w:rsidP="00FE76EA">
            <w:pPr>
              <w:rPr>
                <w:b/>
                <w:i/>
                <w:sz w:val="18"/>
                <w:szCs w:val="18"/>
              </w:rPr>
            </w:pPr>
          </w:p>
          <w:p w:rsidR="00620E10" w:rsidRDefault="00620E10" w:rsidP="00FE76EA">
            <w:pPr>
              <w:rPr>
                <w:b/>
                <w:i/>
                <w:sz w:val="18"/>
                <w:szCs w:val="18"/>
              </w:rPr>
            </w:pPr>
            <w:proofErr w:type="gramStart"/>
            <w:r>
              <w:rPr>
                <w:b/>
                <w:i/>
                <w:sz w:val="18"/>
                <w:szCs w:val="18"/>
              </w:rPr>
              <w:t>Also</w:t>
            </w:r>
            <w:proofErr w:type="gramEnd"/>
            <w:r>
              <w:rPr>
                <w:b/>
                <w:i/>
                <w:sz w:val="18"/>
                <w:szCs w:val="18"/>
              </w:rPr>
              <w:t xml:space="preserve"> consider tool weight, handles for additional comfort and state any ergonomic factors that are incorporated into the tool</w:t>
            </w:r>
            <w:r w:rsidR="00D50B09">
              <w:rPr>
                <w:b/>
                <w:i/>
                <w:sz w:val="18"/>
                <w:szCs w:val="18"/>
              </w:rPr>
              <w:t xml:space="preserve"> to improve posture</w:t>
            </w:r>
            <w:r>
              <w:rPr>
                <w:b/>
                <w:i/>
                <w:sz w:val="18"/>
                <w:szCs w:val="18"/>
              </w:rPr>
              <w:t>.</w:t>
            </w:r>
          </w:p>
          <w:p w:rsidR="00620E10" w:rsidRDefault="00620E10" w:rsidP="00FE76EA">
            <w:pPr>
              <w:rPr>
                <w:b/>
                <w:i/>
                <w:sz w:val="18"/>
                <w:szCs w:val="18"/>
              </w:rPr>
            </w:pPr>
          </w:p>
          <w:p w:rsidR="00620E10" w:rsidRDefault="00620E10" w:rsidP="00FE76EA">
            <w:pPr>
              <w:rPr>
                <w:b/>
                <w:i/>
                <w:sz w:val="18"/>
                <w:szCs w:val="18"/>
              </w:rPr>
            </w:pPr>
            <w:r>
              <w:rPr>
                <w:b/>
                <w:i/>
                <w:sz w:val="18"/>
                <w:szCs w:val="18"/>
              </w:rPr>
              <w:t>State tool anti-vibration controls here.</w:t>
            </w:r>
          </w:p>
          <w:p w:rsidR="00620E10" w:rsidRPr="00FE76EA" w:rsidRDefault="00620E10" w:rsidP="00FE76EA">
            <w:pPr>
              <w:rPr>
                <w:b/>
                <w:i/>
                <w:sz w:val="18"/>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BF7DC1" w:rsidRPr="002F3977" w:rsidRDefault="00BF7DC1" w:rsidP="007063F2">
            <w:pPr>
              <w:jc w:val="center"/>
              <w:rPr>
                <w:b/>
                <w:bCs/>
                <w:sz w:val="18"/>
                <w:szCs w:val="18"/>
              </w:rPr>
            </w:pPr>
          </w:p>
        </w:tc>
      </w:tr>
      <w:tr w:rsidR="00BF7DC1"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BF7DC1" w:rsidRPr="002F3977" w:rsidRDefault="00BF7DC1">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BF7DC1" w:rsidRPr="002F3977" w:rsidRDefault="00BF7DC1"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BF7DC1" w:rsidRPr="002F3977" w:rsidRDefault="00BF7DC1"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620E10" w:rsidRDefault="00620E10" w:rsidP="00F21052">
            <w:pPr>
              <w:pStyle w:val="Heading4"/>
              <w:jc w:val="left"/>
              <w:rPr>
                <w:i/>
                <w:szCs w:val="18"/>
              </w:rPr>
            </w:pPr>
          </w:p>
          <w:p w:rsidR="00BF7DC1" w:rsidRDefault="00620E10" w:rsidP="00F21052">
            <w:pPr>
              <w:pStyle w:val="Heading4"/>
              <w:jc w:val="left"/>
              <w:rPr>
                <w:i/>
                <w:szCs w:val="18"/>
              </w:rPr>
            </w:pPr>
            <w:r>
              <w:rPr>
                <w:i/>
                <w:szCs w:val="18"/>
              </w:rPr>
              <w:t>Maintenance of tools and equipment.</w:t>
            </w:r>
          </w:p>
          <w:p w:rsidR="00620E10" w:rsidRDefault="00620E10" w:rsidP="00620E10"/>
          <w:p w:rsidR="00620E10" w:rsidRDefault="00620E10" w:rsidP="00620E10">
            <w:pPr>
              <w:rPr>
                <w:b/>
                <w:i/>
                <w:sz w:val="18"/>
                <w:szCs w:val="18"/>
              </w:rPr>
            </w:pPr>
            <w:r>
              <w:rPr>
                <w:b/>
                <w:i/>
                <w:sz w:val="18"/>
                <w:szCs w:val="18"/>
              </w:rPr>
              <w:t xml:space="preserve">Equipment should be serviced </w:t>
            </w:r>
            <w:r w:rsidR="00D50B09">
              <w:rPr>
                <w:b/>
                <w:i/>
                <w:sz w:val="18"/>
                <w:szCs w:val="18"/>
              </w:rPr>
              <w:t>and maintained. Specify here specific measures that will be adopted.</w:t>
            </w:r>
          </w:p>
          <w:p w:rsidR="00D50B09" w:rsidRDefault="00D50B09" w:rsidP="00620E10">
            <w:pPr>
              <w:rPr>
                <w:b/>
                <w:i/>
                <w:sz w:val="18"/>
                <w:szCs w:val="18"/>
              </w:rPr>
            </w:pPr>
          </w:p>
          <w:p w:rsidR="00D50B09" w:rsidRDefault="00D50B09" w:rsidP="00D50B09">
            <w:pPr>
              <w:numPr>
                <w:ilvl w:val="0"/>
                <w:numId w:val="4"/>
              </w:numPr>
              <w:rPr>
                <w:b/>
                <w:i/>
                <w:sz w:val="18"/>
                <w:szCs w:val="18"/>
              </w:rPr>
            </w:pPr>
            <w:r>
              <w:rPr>
                <w:b/>
                <w:i/>
                <w:sz w:val="18"/>
                <w:szCs w:val="18"/>
              </w:rPr>
              <w:t>Cutting tools will be sharp</w:t>
            </w:r>
          </w:p>
          <w:p w:rsidR="00D50B09" w:rsidRDefault="00D50B09" w:rsidP="00D50B09">
            <w:pPr>
              <w:numPr>
                <w:ilvl w:val="0"/>
                <w:numId w:val="4"/>
              </w:numPr>
              <w:rPr>
                <w:b/>
                <w:i/>
                <w:sz w:val="18"/>
                <w:szCs w:val="18"/>
              </w:rPr>
            </w:pPr>
            <w:r>
              <w:rPr>
                <w:b/>
                <w:i/>
                <w:sz w:val="18"/>
                <w:szCs w:val="18"/>
              </w:rPr>
              <w:t>Grinding wheels will be correctly fitted to minimise oscillation.</w:t>
            </w:r>
          </w:p>
          <w:p w:rsidR="00D50B09" w:rsidRDefault="00D50B09" w:rsidP="00D50B09">
            <w:pPr>
              <w:numPr>
                <w:ilvl w:val="0"/>
                <w:numId w:val="4"/>
              </w:numPr>
              <w:rPr>
                <w:b/>
                <w:i/>
                <w:sz w:val="18"/>
                <w:szCs w:val="18"/>
              </w:rPr>
            </w:pPr>
            <w:r>
              <w:rPr>
                <w:b/>
                <w:i/>
                <w:sz w:val="18"/>
                <w:szCs w:val="18"/>
              </w:rPr>
              <w:t>Worn parts will be immediately replaced</w:t>
            </w:r>
          </w:p>
          <w:p w:rsidR="00D50B09" w:rsidRDefault="00D50B09" w:rsidP="00D50B09">
            <w:pPr>
              <w:numPr>
                <w:ilvl w:val="0"/>
                <w:numId w:val="4"/>
              </w:numPr>
              <w:rPr>
                <w:b/>
                <w:i/>
                <w:sz w:val="18"/>
                <w:szCs w:val="18"/>
              </w:rPr>
            </w:pPr>
            <w:r>
              <w:rPr>
                <w:b/>
                <w:i/>
                <w:sz w:val="18"/>
                <w:szCs w:val="18"/>
              </w:rPr>
              <w:t>New blades will be purchased and changed if they become blunt.</w:t>
            </w:r>
          </w:p>
          <w:p w:rsidR="00D50B09" w:rsidRPr="00620E10" w:rsidRDefault="00D50B09" w:rsidP="00620E10">
            <w:pPr>
              <w:rPr>
                <w:b/>
                <w:i/>
                <w:sz w:val="18"/>
                <w:szCs w:val="18"/>
              </w:rPr>
            </w:pPr>
          </w:p>
          <w:p w:rsidR="00620E10" w:rsidRDefault="00620E10" w:rsidP="00620E10"/>
          <w:p w:rsidR="00620E10" w:rsidRPr="00620E10" w:rsidRDefault="00620E10" w:rsidP="00620E10"/>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BF7DC1" w:rsidRPr="002F3977" w:rsidRDefault="00BF7DC1" w:rsidP="007063F2">
            <w:pPr>
              <w:jc w:val="center"/>
              <w:rPr>
                <w:b/>
                <w:bCs/>
                <w:sz w:val="18"/>
                <w:szCs w:val="18"/>
              </w:rPr>
            </w:pPr>
          </w:p>
        </w:tc>
      </w:tr>
      <w:tr w:rsidR="00D50B09" w:rsidRPr="002F3977" w:rsidTr="005A3A1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D50B09" w:rsidRPr="002F3977" w:rsidRDefault="00D50B09">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D50B09" w:rsidRPr="002F3977" w:rsidRDefault="00D50B09" w:rsidP="00F21052">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D50B09" w:rsidRPr="002F3977" w:rsidRDefault="00D50B09" w:rsidP="00F21052">
            <w:pPr>
              <w:pStyle w:val="BodyText"/>
              <w:rPr>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D50B09" w:rsidRPr="002F3977" w:rsidRDefault="00D50B09" w:rsidP="007063F2">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D50B09" w:rsidRDefault="00D50B09" w:rsidP="00F21052">
            <w:pPr>
              <w:pStyle w:val="Heading4"/>
              <w:jc w:val="left"/>
              <w:rPr>
                <w:i/>
                <w:szCs w:val="18"/>
              </w:rPr>
            </w:pPr>
          </w:p>
          <w:p w:rsidR="00D50B09" w:rsidRDefault="00D50B09" w:rsidP="00F21052">
            <w:pPr>
              <w:pStyle w:val="Heading4"/>
              <w:jc w:val="left"/>
              <w:rPr>
                <w:i/>
                <w:szCs w:val="18"/>
              </w:rPr>
            </w:pPr>
            <w:r>
              <w:rPr>
                <w:i/>
                <w:szCs w:val="18"/>
              </w:rPr>
              <w:t>Reduce the period of exposure.</w:t>
            </w:r>
          </w:p>
          <w:p w:rsidR="00D50B09" w:rsidRDefault="00D50B09" w:rsidP="00D50B09"/>
          <w:p w:rsidR="00D50B09" w:rsidRDefault="00D50B09" w:rsidP="00D50B09">
            <w:pPr>
              <w:rPr>
                <w:b/>
                <w:i/>
                <w:sz w:val="18"/>
                <w:szCs w:val="18"/>
              </w:rPr>
            </w:pPr>
            <w:r>
              <w:rPr>
                <w:b/>
                <w:i/>
                <w:sz w:val="18"/>
                <w:szCs w:val="18"/>
              </w:rPr>
              <w:t>Job rotation (sharing the work and vibration exposure between several people)</w:t>
            </w:r>
          </w:p>
          <w:p w:rsidR="00D50B09" w:rsidRDefault="00D50B09" w:rsidP="00D50B09">
            <w:pPr>
              <w:rPr>
                <w:b/>
                <w:i/>
                <w:sz w:val="18"/>
                <w:szCs w:val="18"/>
              </w:rPr>
            </w:pPr>
          </w:p>
          <w:p w:rsidR="00D50B09" w:rsidRPr="00D50B09" w:rsidRDefault="00D50B09" w:rsidP="00D50B09">
            <w:r>
              <w:rPr>
                <w:b/>
                <w:i/>
                <w:sz w:val="18"/>
                <w:szCs w:val="18"/>
              </w:rPr>
              <w:t>Stagger work activities</w:t>
            </w:r>
            <w:r w:rsidR="0077398B">
              <w:rPr>
                <w:b/>
                <w:i/>
                <w:sz w:val="18"/>
                <w:szCs w:val="18"/>
              </w:rPr>
              <w:t xml:space="preserve"> (breaks)</w:t>
            </w:r>
            <w:r>
              <w:rPr>
                <w:b/>
                <w:i/>
                <w:sz w:val="18"/>
                <w:szCs w:val="18"/>
              </w:rPr>
              <w:t xml:space="preserve"> to ensure that workers undertake </w:t>
            </w:r>
            <w:proofErr w:type="gramStart"/>
            <w:r>
              <w:rPr>
                <w:b/>
                <w:i/>
                <w:sz w:val="18"/>
                <w:szCs w:val="18"/>
              </w:rPr>
              <w:t>non</w:t>
            </w:r>
            <w:r w:rsidR="0077398B">
              <w:rPr>
                <w:b/>
                <w:i/>
                <w:sz w:val="18"/>
                <w:szCs w:val="18"/>
              </w:rPr>
              <w:t xml:space="preserve"> vibration</w:t>
            </w:r>
            <w:proofErr w:type="gramEnd"/>
            <w:r w:rsidR="0077398B">
              <w:rPr>
                <w:b/>
                <w:i/>
                <w:sz w:val="18"/>
                <w:szCs w:val="18"/>
              </w:rPr>
              <w:t xml:space="preserve"> exposure activities following vibration exposure.</w:t>
            </w: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D50B09" w:rsidRDefault="00D50B09" w:rsidP="007063F2">
            <w:pPr>
              <w:jc w:val="center"/>
              <w:rPr>
                <w:b/>
                <w:bCs/>
                <w:sz w:val="18"/>
                <w:szCs w:val="18"/>
              </w:rPr>
            </w:pPr>
          </w:p>
          <w:p w:rsidR="002B2F62" w:rsidRDefault="002B2F62" w:rsidP="007063F2">
            <w:pPr>
              <w:jc w:val="center"/>
              <w:rPr>
                <w:b/>
                <w:bCs/>
                <w:sz w:val="18"/>
                <w:szCs w:val="18"/>
              </w:rPr>
            </w:pPr>
          </w:p>
          <w:p w:rsidR="002B2F62" w:rsidRDefault="002B2F62" w:rsidP="007063F2">
            <w:pPr>
              <w:jc w:val="center"/>
              <w:rPr>
                <w:b/>
                <w:bCs/>
                <w:sz w:val="18"/>
                <w:szCs w:val="18"/>
              </w:rPr>
            </w:pPr>
          </w:p>
          <w:p w:rsidR="002B2F62" w:rsidRDefault="002B2F62" w:rsidP="007063F2">
            <w:pPr>
              <w:jc w:val="center"/>
              <w:rPr>
                <w:b/>
                <w:bCs/>
                <w:sz w:val="18"/>
                <w:szCs w:val="18"/>
              </w:rPr>
            </w:pPr>
          </w:p>
          <w:p w:rsidR="002B2F62" w:rsidRPr="002F3977" w:rsidRDefault="002B2F62" w:rsidP="007063F2">
            <w:pPr>
              <w:jc w:val="center"/>
              <w:rPr>
                <w:b/>
                <w:bCs/>
                <w:sz w:val="18"/>
                <w:szCs w:val="18"/>
              </w:rPr>
            </w:pPr>
          </w:p>
        </w:tc>
      </w:tr>
      <w:tr w:rsidR="0077398B" w:rsidRPr="002F3977" w:rsidTr="005A3A1F">
        <w:tblPrEx>
          <w:tblCellMar>
            <w:top w:w="0" w:type="dxa"/>
            <w:bottom w:w="0" w:type="dxa"/>
          </w:tblCellMar>
        </w:tblPrEx>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jc w:val="center"/>
              <w:rPr>
                <w:b/>
                <w:bCs/>
                <w:sz w:val="18"/>
                <w:szCs w:val="18"/>
              </w:rPr>
            </w:pPr>
            <w:r w:rsidRPr="002F3977">
              <w:rPr>
                <w:b/>
                <w:bCs/>
                <w:sz w:val="18"/>
                <w:szCs w:val="18"/>
              </w:rPr>
              <w:lastRenderedPageBreak/>
              <w:t>Site-specific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pStyle w:val="BodyText"/>
              <w:jc w:val="center"/>
              <w:rPr>
                <w:b/>
                <w:szCs w:val="18"/>
              </w:rPr>
            </w:pPr>
            <w:r w:rsidRPr="002F3977">
              <w:rPr>
                <w:b/>
                <w:bCs/>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pStyle w:val="BodyText"/>
              <w:jc w:val="center"/>
              <w:rPr>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pStyle w:val="Heading3"/>
              <w:jc w:val="center"/>
              <w:rPr>
                <w:szCs w:val="18"/>
              </w:rPr>
            </w:pPr>
            <w:r>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auto" w:fill="E0E0E0"/>
            <w:vAlign w:val="center"/>
          </w:tcPr>
          <w:p w:rsidR="0077398B" w:rsidRPr="002F3977" w:rsidRDefault="0077398B" w:rsidP="00684648">
            <w:pPr>
              <w:jc w:val="center"/>
              <w:rPr>
                <w:b/>
                <w:bCs/>
                <w:sz w:val="18"/>
                <w:szCs w:val="18"/>
              </w:rPr>
            </w:pPr>
          </w:p>
        </w:tc>
      </w:tr>
      <w:tr w:rsidR="0077398B"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7398B" w:rsidRDefault="0077398B" w:rsidP="0077398B">
            <w:pPr>
              <w:rPr>
                <w:b/>
                <w:i/>
                <w:sz w:val="18"/>
                <w:szCs w:val="18"/>
              </w:rPr>
            </w:pPr>
          </w:p>
          <w:p w:rsidR="0077398B" w:rsidRDefault="0077398B" w:rsidP="0077398B">
            <w:pPr>
              <w:rPr>
                <w:b/>
                <w:i/>
                <w:sz w:val="18"/>
                <w:szCs w:val="18"/>
              </w:rPr>
            </w:pPr>
            <w:r>
              <w:rPr>
                <w:b/>
                <w:i/>
                <w:sz w:val="18"/>
                <w:szCs w:val="18"/>
              </w:rPr>
              <w:t>Example cutting penetrations using a reciprocating saw or using a vibrating plate</w:t>
            </w:r>
          </w:p>
          <w:p w:rsidR="0077398B" w:rsidRPr="002F3977" w:rsidRDefault="0077398B">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77398B" w:rsidRPr="0077398B" w:rsidRDefault="0077398B" w:rsidP="0077398B">
            <w:pPr>
              <w:pStyle w:val="BodyText"/>
              <w:jc w:val="center"/>
              <w:rPr>
                <w:b/>
                <w:szCs w:val="18"/>
              </w:rPr>
            </w:pPr>
            <w:r>
              <w:rPr>
                <w:b/>
                <w:szCs w:val="18"/>
              </w:rPr>
              <w:t>Hand Arm Vibration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77398B" w:rsidRPr="0077398B" w:rsidRDefault="0077398B" w:rsidP="0077398B">
            <w:pPr>
              <w:pStyle w:val="BodyText"/>
              <w:jc w:val="center"/>
              <w:rPr>
                <w:b/>
                <w:szCs w:val="18"/>
              </w:rPr>
            </w:pPr>
            <w:r>
              <w:rPr>
                <w:b/>
                <w:szCs w:val="18"/>
              </w:rPr>
              <w:t>Operators of the equipment</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77398B" w:rsidRPr="0077398B" w:rsidRDefault="0077398B"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1B2388" w:rsidRDefault="001B2388" w:rsidP="00F21052">
            <w:pPr>
              <w:pStyle w:val="Heading4"/>
              <w:jc w:val="left"/>
              <w:rPr>
                <w:szCs w:val="18"/>
              </w:rPr>
            </w:pPr>
          </w:p>
          <w:p w:rsidR="0077398B" w:rsidRDefault="0077398B" w:rsidP="00F21052">
            <w:pPr>
              <w:pStyle w:val="Heading4"/>
              <w:jc w:val="left"/>
              <w:rPr>
                <w:szCs w:val="18"/>
              </w:rPr>
            </w:pPr>
            <w:r>
              <w:rPr>
                <w:szCs w:val="18"/>
              </w:rPr>
              <w:t>Information and training for workers and supervisors</w:t>
            </w:r>
          </w:p>
          <w:p w:rsidR="0077398B" w:rsidRDefault="0077398B" w:rsidP="0077398B"/>
          <w:p w:rsidR="0077398B" w:rsidRDefault="0077398B" w:rsidP="0077398B">
            <w:pPr>
              <w:numPr>
                <w:ilvl w:val="0"/>
                <w:numId w:val="5"/>
              </w:numPr>
              <w:rPr>
                <w:b/>
                <w:i/>
                <w:sz w:val="18"/>
                <w:szCs w:val="18"/>
              </w:rPr>
            </w:pPr>
            <w:r>
              <w:rPr>
                <w:b/>
                <w:i/>
                <w:sz w:val="18"/>
                <w:szCs w:val="18"/>
              </w:rPr>
              <w:t>Workers will be involved when deciding on the control measures.</w:t>
            </w:r>
          </w:p>
          <w:p w:rsidR="0077398B" w:rsidRDefault="0077398B" w:rsidP="0077398B">
            <w:pPr>
              <w:numPr>
                <w:ilvl w:val="0"/>
                <w:numId w:val="5"/>
              </w:numPr>
              <w:rPr>
                <w:b/>
                <w:i/>
                <w:sz w:val="18"/>
                <w:szCs w:val="18"/>
              </w:rPr>
            </w:pPr>
            <w:r>
              <w:rPr>
                <w:b/>
                <w:i/>
                <w:sz w:val="18"/>
                <w:szCs w:val="18"/>
              </w:rPr>
              <w:t xml:space="preserve">Workers will be informed </w:t>
            </w:r>
            <w:r w:rsidR="001B2388">
              <w:rPr>
                <w:b/>
                <w:i/>
                <w:sz w:val="18"/>
                <w:szCs w:val="18"/>
              </w:rPr>
              <w:t>of the vibration exposure and exposure time limits.</w:t>
            </w:r>
          </w:p>
          <w:p w:rsidR="001B2388" w:rsidRDefault="001B2388" w:rsidP="0077398B">
            <w:pPr>
              <w:numPr>
                <w:ilvl w:val="0"/>
                <w:numId w:val="5"/>
              </w:numPr>
              <w:rPr>
                <w:b/>
                <w:i/>
                <w:sz w:val="18"/>
                <w:szCs w:val="18"/>
              </w:rPr>
            </w:pPr>
            <w:r>
              <w:rPr>
                <w:b/>
                <w:i/>
                <w:sz w:val="18"/>
                <w:szCs w:val="18"/>
              </w:rPr>
              <w:t xml:space="preserve">Workers will be informed on the importance of maintaining blood circulation, keeping warm. </w:t>
            </w:r>
          </w:p>
          <w:p w:rsidR="001B2388" w:rsidRDefault="001B2388" w:rsidP="0077398B">
            <w:pPr>
              <w:numPr>
                <w:ilvl w:val="0"/>
                <w:numId w:val="5"/>
              </w:numPr>
              <w:rPr>
                <w:b/>
                <w:i/>
                <w:sz w:val="18"/>
                <w:szCs w:val="18"/>
              </w:rPr>
            </w:pPr>
            <w:r>
              <w:rPr>
                <w:b/>
                <w:i/>
                <w:sz w:val="18"/>
                <w:szCs w:val="18"/>
              </w:rPr>
              <w:t>Wet gloves must be removed and the welfare facilities will be warm and dry</w:t>
            </w:r>
          </w:p>
          <w:p w:rsidR="001B2388" w:rsidRDefault="001B2388" w:rsidP="0077398B">
            <w:pPr>
              <w:numPr>
                <w:ilvl w:val="0"/>
                <w:numId w:val="5"/>
              </w:numPr>
              <w:rPr>
                <w:b/>
                <w:i/>
                <w:sz w:val="18"/>
                <w:szCs w:val="18"/>
              </w:rPr>
            </w:pPr>
            <w:r>
              <w:rPr>
                <w:b/>
                <w:i/>
                <w:sz w:val="18"/>
                <w:szCs w:val="18"/>
              </w:rPr>
              <w:t>Secure the work pieces were practicable to prevent item vibrating.</w:t>
            </w:r>
          </w:p>
          <w:p w:rsidR="001B2388" w:rsidRPr="0077398B" w:rsidRDefault="001B2388" w:rsidP="001B2388">
            <w:pPr>
              <w:ind w:left="360"/>
              <w:rPr>
                <w:b/>
                <w:i/>
                <w:sz w:val="18"/>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77398B" w:rsidRPr="002F3977" w:rsidRDefault="0077398B" w:rsidP="007063F2">
            <w:pPr>
              <w:jc w:val="center"/>
              <w:rPr>
                <w:b/>
                <w:bCs/>
                <w:sz w:val="18"/>
                <w:szCs w:val="18"/>
              </w:rPr>
            </w:pPr>
          </w:p>
        </w:tc>
      </w:tr>
      <w:tr w:rsidR="001B2388" w:rsidRPr="002F3977" w:rsidTr="005A3A1F">
        <w:tblPrEx>
          <w:tblCellMar>
            <w:top w:w="0" w:type="dxa"/>
            <w:bottom w:w="0" w:type="dxa"/>
          </w:tblCellMar>
        </w:tblPrEx>
        <w:trPr>
          <w:trHeight w:val="4317"/>
        </w:trPr>
        <w:tc>
          <w:tcPr>
            <w:tcW w:w="2387" w:type="dxa"/>
            <w:tcBorders>
              <w:top w:val="double" w:sz="4" w:space="0" w:color="auto"/>
              <w:left w:val="double" w:sz="4" w:space="0" w:color="auto"/>
              <w:bottom w:val="double" w:sz="4" w:space="0" w:color="auto"/>
              <w:right w:val="double" w:sz="4" w:space="0" w:color="auto"/>
            </w:tcBorders>
          </w:tcPr>
          <w:p w:rsidR="001B2388" w:rsidRDefault="001B2388" w:rsidP="0077398B">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1B2388" w:rsidRDefault="001B2388" w:rsidP="0077398B">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1B2388" w:rsidRDefault="001B2388" w:rsidP="0077398B">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1B2388" w:rsidRDefault="001B2388" w:rsidP="007063F2">
            <w:pPr>
              <w:pStyle w:val="BodyText"/>
              <w:jc w:val="center"/>
              <w:rPr>
                <w:b/>
                <w:szCs w:val="18"/>
              </w:rPr>
            </w:pPr>
            <w:r>
              <w:rPr>
                <w:b/>
                <w:szCs w:val="18"/>
              </w:rPr>
              <w:t>H</w:t>
            </w: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1B2388" w:rsidRDefault="001B2388" w:rsidP="00F21052">
            <w:pPr>
              <w:pStyle w:val="Heading4"/>
              <w:jc w:val="left"/>
              <w:rPr>
                <w:szCs w:val="18"/>
              </w:rPr>
            </w:pPr>
          </w:p>
          <w:p w:rsidR="001B2388" w:rsidRDefault="001B2388" w:rsidP="00F21052">
            <w:pPr>
              <w:pStyle w:val="Heading4"/>
              <w:jc w:val="left"/>
              <w:rPr>
                <w:szCs w:val="18"/>
              </w:rPr>
            </w:pPr>
            <w:r>
              <w:rPr>
                <w:szCs w:val="18"/>
              </w:rPr>
              <w:t>Health Surveillance</w:t>
            </w:r>
          </w:p>
          <w:p w:rsidR="001B2388" w:rsidRDefault="001B2388" w:rsidP="001B2388"/>
          <w:p w:rsidR="001B2388" w:rsidRDefault="001B2388" w:rsidP="001B2388">
            <w:pPr>
              <w:rPr>
                <w:b/>
                <w:i/>
                <w:sz w:val="18"/>
                <w:szCs w:val="18"/>
              </w:rPr>
            </w:pPr>
            <w:r>
              <w:rPr>
                <w:b/>
                <w:i/>
                <w:sz w:val="18"/>
                <w:szCs w:val="18"/>
              </w:rPr>
              <w:t xml:space="preserve">Health surveillance is a programme of health </w:t>
            </w:r>
            <w:r w:rsidR="004171BC">
              <w:rPr>
                <w:b/>
                <w:i/>
                <w:sz w:val="18"/>
                <w:szCs w:val="18"/>
              </w:rPr>
              <w:t>checks to identify early signs and symptoms of hand arm vibration syndrome.</w:t>
            </w:r>
          </w:p>
          <w:p w:rsidR="004171BC" w:rsidRDefault="004171BC" w:rsidP="001B2388">
            <w:pPr>
              <w:rPr>
                <w:b/>
                <w:i/>
                <w:sz w:val="18"/>
                <w:szCs w:val="18"/>
              </w:rPr>
            </w:pPr>
          </w:p>
          <w:p w:rsidR="004171BC" w:rsidRDefault="002B2F62" w:rsidP="001B2388">
            <w:pPr>
              <w:rPr>
                <w:b/>
                <w:i/>
                <w:sz w:val="18"/>
                <w:szCs w:val="18"/>
              </w:rPr>
            </w:pPr>
            <w:r>
              <w:rPr>
                <w:b/>
                <w:i/>
                <w:sz w:val="18"/>
                <w:szCs w:val="18"/>
              </w:rPr>
              <w:t>If the exposure is</w:t>
            </w:r>
            <w:r w:rsidR="004171BC">
              <w:rPr>
                <w:b/>
                <w:i/>
                <w:sz w:val="18"/>
                <w:szCs w:val="18"/>
              </w:rPr>
              <w:t xml:space="preserve"> above</w:t>
            </w:r>
            <w:r>
              <w:rPr>
                <w:b/>
                <w:i/>
                <w:sz w:val="18"/>
                <w:szCs w:val="18"/>
              </w:rPr>
              <w:t xml:space="preserve"> the</w:t>
            </w:r>
            <w:r w:rsidR="004171BC">
              <w:rPr>
                <w:b/>
                <w:i/>
                <w:sz w:val="18"/>
                <w:szCs w:val="18"/>
              </w:rPr>
              <w:t xml:space="preserve"> daily action value of 2.5m/s2 then health surveillance is required. Contact your NCSG advisor to discuss.</w:t>
            </w:r>
          </w:p>
          <w:p w:rsidR="004171BC" w:rsidRDefault="004171BC" w:rsidP="001B2388">
            <w:pPr>
              <w:rPr>
                <w:b/>
                <w:i/>
                <w:sz w:val="18"/>
                <w:szCs w:val="18"/>
              </w:rPr>
            </w:pPr>
          </w:p>
          <w:p w:rsidR="004171BC" w:rsidRPr="001B2388" w:rsidRDefault="004171BC" w:rsidP="001B2388">
            <w:pPr>
              <w:rPr>
                <w:b/>
                <w:i/>
                <w:sz w:val="18"/>
                <w:szCs w:val="18"/>
              </w:rPr>
            </w:pPr>
            <w:r>
              <w:rPr>
                <w:b/>
                <w:i/>
                <w:sz w:val="18"/>
                <w:szCs w:val="18"/>
              </w:rPr>
              <w:t>Health surveillance is not appropriate for individuals whose daily exposures exceed the exposure action value only on rare occasions and the risk assessment identifies the risk of ill health to be very low.</w:t>
            </w:r>
          </w:p>
          <w:p w:rsidR="001B2388" w:rsidRDefault="001B2388" w:rsidP="001B2388"/>
          <w:p w:rsidR="00CB63FF" w:rsidRDefault="00CB63FF" w:rsidP="001B2388"/>
          <w:p w:rsidR="00CB63FF" w:rsidRDefault="00CB63FF" w:rsidP="001B2388"/>
          <w:p w:rsidR="00CB63FF" w:rsidRDefault="00CB63FF" w:rsidP="001B2388"/>
          <w:p w:rsidR="00CB63FF" w:rsidRDefault="00CB63FF" w:rsidP="001B2388"/>
          <w:p w:rsidR="00CB63FF" w:rsidRPr="001B2388" w:rsidRDefault="00CB63FF" w:rsidP="001B2388"/>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1B2388" w:rsidRDefault="001B2388" w:rsidP="007063F2">
            <w:pPr>
              <w:jc w:val="center"/>
              <w:rPr>
                <w:b/>
                <w:bCs/>
                <w:sz w:val="18"/>
                <w:szCs w:val="18"/>
              </w:rPr>
            </w:pPr>
          </w:p>
        </w:tc>
      </w:tr>
      <w:tr w:rsidR="002B2F62" w:rsidRPr="002F3977" w:rsidTr="005A3A1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B2F62" w:rsidRDefault="002B2F62" w:rsidP="002416C0">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F3977" w:rsidRDefault="002416C0" w:rsidP="00C80E57">
            <w:pPr>
              <w:pStyle w:val="BodyText"/>
              <w:jc w:val="center"/>
              <w:rPr>
                <w:b/>
                <w:szCs w:val="18"/>
              </w:rPr>
            </w:pPr>
            <w:r>
              <w:rPr>
                <w:b/>
                <w:szCs w:val="18"/>
              </w:rPr>
              <w:t xml:space="preserve">Additional </w:t>
            </w:r>
            <w:r w:rsidR="002B2F62" w:rsidRPr="002B2F62">
              <w:rPr>
                <w:b/>
                <w:szCs w:val="18"/>
              </w:rPr>
              <w:t>Hazards</w:t>
            </w:r>
          </w:p>
        </w:tc>
        <w:tc>
          <w:tcPr>
            <w:tcW w:w="3021"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F3977" w:rsidRDefault="002B2F62" w:rsidP="00C80E57">
            <w:pPr>
              <w:pStyle w:val="BodyText"/>
              <w:jc w:val="center"/>
              <w:rPr>
                <w:b/>
                <w:szCs w:val="18"/>
              </w:rPr>
            </w:pPr>
            <w:r>
              <w:rPr>
                <w:b/>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B2F62" w:rsidRDefault="002B2F6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F3977" w:rsidRDefault="002416C0" w:rsidP="002B2F62">
            <w:pPr>
              <w:pStyle w:val="Heading4"/>
              <w:rPr>
                <w:szCs w:val="18"/>
              </w:rPr>
            </w:pPr>
            <w:r>
              <w:rPr>
                <w:szCs w:val="18"/>
              </w:rPr>
              <w:t xml:space="preserve">Additional </w:t>
            </w:r>
            <w:r w:rsidR="002B2F62">
              <w:rPr>
                <w:szCs w:val="18"/>
              </w:rPr>
              <w:t>Control Measures</w:t>
            </w:r>
          </w:p>
        </w:tc>
        <w:tc>
          <w:tcPr>
            <w:tcW w:w="969" w:type="dxa"/>
            <w:tcBorders>
              <w:top w:val="double" w:sz="4" w:space="0" w:color="auto"/>
              <w:left w:val="double" w:sz="4" w:space="0" w:color="auto"/>
              <w:bottom w:val="double" w:sz="4" w:space="0" w:color="auto"/>
              <w:right w:val="double" w:sz="4" w:space="0" w:color="auto"/>
            </w:tcBorders>
            <w:shd w:val="clear" w:color="auto" w:fill="D9D9D9"/>
            <w:vAlign w:val="center"/>
          </w:tcPr>
          <w:p w:rsidR="002B2F62" w:rsidRPr="002F3977" w:rsidRDefault="002B2F62" w:rsidP="00C80E57">
            <w:pPr>
              <w:jc w:val="center"/>
              <w:rPr>
                <w:b/>
                <w:bCs/>
                <w:sz w:val="18"/>
                <w:szCs w:val="18"/>
              </w:rPr>
            </w:pPr>
          </w:p>
        </w:tc>
      </w:tr>
      <w:tr w:rsidR="002B2F62"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2B2F62" w:rsidRDefault="002B2F62"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Pr="002B2F62" w:rsidRDefault="002416C0" w:rsidP="002B2F62">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2B2F62" w:rsidRPr="002B2F62" w:rsidRDefault="002B2F62" w:rsidP="00C80E57">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2B2F62" w:rsidRDefault="002B2F62" w:rsidP="00C80E57">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2B2F62" w:rsidRPr="002B2F62" w:rsidRDefault="002B2F6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2B2F62" w:rsidRDefault="002B2F62" w:rsidP="002B2F62">
            <w:pPr>
              <w:pStyle w:val="Heading4"/>
              <w:jc w:val="left"/>
              <w:rPr>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2B2F62" w:rsidRPr="002F3977" w:rsidRDefault="002B2F62" w:rsidP="00C80E57">
            <w:pPr>
              <w:jc w:val="center"/>
              <w:rPr>
                <w:b/>
                <w:bCs/>
                <w:sz w:val="18"/>
                <w:szCs w:val="18"/>
              </w:rPr>
            </w:pPr>
          </w:p>
        </w:tc>
      </w:tr>
      <w:tr w:rsidR="002B2F62"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2B2F62" w:rsidRDefault="002B2F62"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Pr="002B2F62" w:rsidRDefault="002416C0" w:rsidP="002B2F62">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2B2F62" w:rsidRPr="002B2F62" w:rsidRDefault="002B2F62" w:rsidP="00C80E57">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2B2F62" w:rsidRDefault="002B2F62" w:rsidP="00C80E57">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2B2F62" w:rsidRPr="002B2F62" w:rsidRDefault="002B2F6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2B2F62" w:rsidRDefault="002B2F62" w:rsidP="002B2F62">
            <w:pPr>
              <w:pStyle w:val="Heading4"/>
              <w:jc w:val="left"/>
              <w:rPr>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2B2F62" w:rsidRPr="002F3977" w:rsidRDefault="002B2F62" w:rsidP="00C80E57">
            <w:pPr>
              <w:jc w:val="center"/>
              <w:rPr>
                <w:b/>
                <w:bCs/>
                <w:sz w:val="18"/>
                <w:szCs w:val="18"/>
              </w:rPr>
            </w:pPr>
          </w:p>
        </w:tc>
      </w:tr>
      <w:tr w:rsidR="002B2F62" w:rsidRPr="002F3977" w:rsidTr="00CB63FF">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2B2F62" w:rsidRDefault="002B2F62"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Default="002416C0" w:rsidP="002B2F62">
            <w:pPr>
              <w:rPr>
                <w:b/>
                <w:i/>
                <w:sz w:val="18"/>
                <w:szCs w:val="18"/>
              </w:rPr>
            </w:pPr>
          </w:p>
          <w:p w:rsidR="002416C0" w:rsidRPr="002B2F62" w:rsidRDefault="002416C0" w:rsidP="002B2F62">
            <w:pPr>
              <w:rPr>
                <w:b/>
                <w:i/>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2B2F62" w:rsidRPr="002B2F62" w:rsidRDefault="002B2F62" w:rsidP="00C80E57">
            <w:pPr>
              <w:pStyle w:val="BodyText"/>
              <w:jc w:val="center"/>
              <w:rPr>
                <w:b/>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rsidR="002B2F62" w:rsidRDefault="002B2F62" w:rsidP="00C80E57">
            <w:pPr>
              <w:pStyle w:val="BodyText"/>
              <w:jc w:val="center"/>
              <w:rPr>
                <w:b/>
                <w:szCs w:val="18"/>
              </w:rPr>
            </w:pP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rsidR="002B2F62" w:rsidRPr="002B2F62" w:rsidRDefault="002B2F62" w:rsidP="00C80E57">
            <w:pPr>
              <w:pStyle w:val="BodyText"/>
              <w:jc w:val="center"/>
              <w:rPr>
                <w:b/>
                <w:szCs w:val="18"/>
              </w:rPr>
            </w:pPr>
          </w:p>
        </w:tc>
        <w:tc>
          <w:tcPr>
            <w:tcW w:w="5415" w:type="dxa"/>
            <w:gridSpan w:val="4"/>
            <w:tcBorders>
              <w:top w:val="double" w:sz="4" w:space="0" w:color="auto"/>
              <w:left w:val="double" w:sz="4" w:space="0" w:color="auto"/>
              <w:bottom w:val="double" w:sz="4" w:space="0" w:color="auto"/>
              <w:right w:val="double" w:sz="4" w:space="0" w:color="auto"/>
            </w:tcBorders>
            <w:vAlign w:val="center"/>
          </w:tcPr>
          <w:p w:rsidR="002B2F62" w:rsidRDefault="002B2F62" w:rsidP="002B2F62">
            <w:pPr>
              <w:pStyle w:val="Heading4"/>
              <w:jc w:val="left"/>
              <w:rPr>
                <w:szCs w:val="18"/>
              </w:rPr>
            </w:pPr>
          </w:p>
        </w:tc>
        <w:tc>
          <w:tcPr>
            <w:tcW w:w="969" w:type="dxa"/>
            <w:tcBorders>
              <w:top w:val="double" w:sz="4" w:space="0" w:color="auto"/>
              <w:left w:val="double" w:sz="4" w:space="0" w:color="auto"/>
              <w:bottom w:val="double" w:sz="4" w:space="0" w:color="auto"/>
              <w:right w:val="double" w:sz="4" w:space="0" w:color="auto"/>
            </w:tcBorders>
            <w:shd w:val="clear" w:color="auto" w:fill="auto"/>
            <w:vAlign w:val="center"/>
          </w:tcPr>
          <w:p w:rsidR="002B2F62" w:rsidRPr="002F3977" w:rsidRDefault="002B2F62" w:rsidP="00C80E57">
            <w:pPr>
              <w:jc w:val="center"/>
              <w:rPr>
                <w:b/>
                <w:bCs/>
                <w:sz w:val="18"/>
                <w:szCs w:val="18"/>
              </w:rPr>
            </w:pPr>
          </w:p>
        </w:tc>
      </w:tr>
    </w:tbl>
    <w:p w:rsidR="001660E3" w:rsidRPr="00E13096" w:rsidRDefault="001660E3">
      <w:pPr>
        <w:ind w:right="-177"/>
        <w:outlineLvl w:val="0"/>
        <w:rPr>
          <w:b/>
        </w:rPr>
      </w:pPr>
      <w:r>
        <w:rPr>
          <w:rFonts w:ascii="Arial Narrow" w:hAnsi="Arial Narrow"/>
        </w:rPr>
        <w:br w:type="page"/>
      </w:r>
      <w:r w:rsidRPr="00E13096">
        <w:rPr>
          <w:noProof/>
          <w:lang w:val="en-US"/>
        </w:rPr>
        <w:lastRenderedPageBreak/>
        <w:pict>
          <v:group id="_x0000_s1031" style="position:absolute;margin-left:-5.7pt;margin-top:2.85pt;width:416.1pt;height:401.85pt;z-index:-251658752" coordorigin="621,1256" coordsize="9690,9120" wrapcoords="-33 0 -33 21564 21600 21564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21;top:1256;width:9690;height:6300">
              <v:imagedata r:id="rId8" o:title=""/>
            </v:shape>
            <v:shape id="_x0000_s1033" type="#_x0000_t75" style="position:absolute;left:621;top:7601;width:9690;height:2775">
              <v:imagedata r:id="rId9" o:title=""/>
            </v:shape>
            <w10:wrap type="tight"/>
          </v:group>
        </w:pict>
      </w:r>
      <w:r w:rsidRPr="00E13096">
        <w:rPr>
          <w:b/>
        </w:rPr>
        <w:t>Likelihood</w:t>
      </w:r>
    </w:p>
    <w:p w:rsidR="001660E3" w:rsidRPr="00E13096" w:rsidRDefault="001660E3" w:rsidP="00E13096">
      <w:pPr>
        <w:ind w:right="-177"/>
      </w:pPr>
      <w:r w:rsidRPr="00E13096">
        <w:t>How often could the hazard occur? Consider the task, frequency, duration, method of work, emplo</w:t>
      </w:r>
      <w:r w:rsidRPr="00E13096">
        <w:t>y</w:t>
      </w:r>
      <w:r w:rsidRPr="00E13096">
        <w:t>ees involved.</w:t>
      </w:r>
    </w:p>
    <w:p w:rsidR="001660E3" w:rsidRPr="00E13096" w:rsidRDefault="001660E3">
      <w:pPr>
        <w:ind w:right="-177"/>
      </w:pPr>
    </w:p>
    <w:p w:rsidR="001660E3" w:rsidRPr="00E13096" w:rsidRDefault="001660E3">
      <w:pPr>
        <w:ind w:right="-177"/>
      </w:pPr>
    </w:p>
    <w:p w:rsidR="001660E3" w:rsidRPr="00E13096" w:rsidRDefault="001660E3">
      <w:pPr>
        <w:ind w:right="-177"/>
        <w:outlineLvl w:val="0"/>
        <w:rPr>
          <w:b/>
        </w:rPr>
      </w:pPr>
      <w:r w:rsidRPr="00E13096">
        <w:rPr>
          <w:b/>
        </w:rPr>
        <w:t>Severity</w:t>
      </w:r>
    </w:p>
    <w:p w:rsidR="001660E3" w:rsidRPr="00E13096" w:rsidRDefault="001660E3">
      <w:pPr>
        <w:ind w:right="-177"/>
        <w:outlineLvl w:val="0"/>
      </w:pPr>
      <w:r w:rsidRPr="00E13096">
        <w:t xml:space="preserve">How serious would the hazard’s effects be if </w:t>
      </w:r>
    </w:p>
    <w:p w:rsidR="001660E3" w:rsidRPr="00E13096" w:rsidRDefault="001660E3">
      <w:pPr>
        <w:ind w:right="-177"/>
      </w:pPr>
      <w:r w:rsidRPr="00E13096">
        <w:t>realised? Consider the type of hazard, biological, erg</w:t>
      </w:r>
      <w:r w:rsidRPr="00E13096">
        <w:t>o</w:t>
      </w:r>
      <w:r w:rsidRPr="00E13096">
        <w:t>nomic, physical and chemical.</w:t>
      </w:r>
    </w:p>
    <w:p w:rsidR="001660E3" w:rsidRPr="00E13096" w:rsidRDefault="001660E3">
      <w:pPr>
        <w:ind w:right="-177"/>
      </w:pPr>
    </w:p>
    <w:p w:rsidR="001660E3" w:rsidRPr="00E13096" w:rsidRDefault="001660E3">
      <w:pPr>
        <w:ind w:right="-177"/>
      </w:pPr>
    </w:p>
    <w:p w:rsidR="001660E3" w:rsidRPr="00E13096" w:rsidRDefault="001660E3">
      <w:pPr>
        <w:ind w:right="-177"/>
        <w:outlineLvl w:val="0"/>
      </w:pPr>
      <w:r w:rsidRPr="00E13096">
        <w:rPr>
          <w:b/>
        </w:rPr>
        <w:t xml:space="preserve">Risk = </w:t>
      </w:r>
      <w:r w:rsidRPr="00E13096">
        <w:t xml:space="preserve">Likelihood x Severity </w:t>
      </w:r>
    </w:p>
    <w:p w:rsidR="001660E3" w:rsidRPr="00E13096" w:rsidRDefault="001660E3">
      <w:pPr>
        <w:ind w:right="-177"/>
      </w:pPr>
    </w:p>
    <w:p w:rsidR="001660E3" w:rsidRPr="00E13096" w:rsidRDefault="001660E3">
      <w:r w:rsidRPr="00E13096">
        <w:t xml:space="preserve">E.g. Likelihood (4) X Severity (3) = 12 </w:t>
      </w:r>
      <w:r w:rsidRPr="00E13096">
        <w:rPr>
          <w:b/>
        </w:rPr>
        <w:t>HIGH RISK</w:t>
      </w:r>
    </w:p>
    <w:sectPr w:rsidR="001660E3" w:rsidRPr="00E13096" w:rsidSect="005A3A1F">
      <w:headerReference w:type="default" r:id="rId10"/>
      <w:footerReference w:type="default" r:id="rId11"/>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D6" w:rsidRDefault="008B10D6">
      <w:r>
        <w:separator/>
      </w:r>
    </w:p>
  </w:endnote>
  <w:endnote w:type="continuationSeparator" w:id="0">
    <w:p w:rsidR="008B10D6" w:rsidRDefault="008B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272793">
      <w:tblPrEx>
        <w:tblCellMar>
          <w:top w:w="0" w:type="dxa"/>
          <w:bottom w:w="0" w:type="dxa"/>
        </w:tblCellMar>
      </w:tblPrEx>
      <w:tc>
        <w:tcPr>
          <w:tcW w:w="798" w:type="dxa"/>
        </w:tcPr>
        <w:p w:rsidR="00272793" w:rsidRDefault="00272793">
          <w:pPr>
            <w:pStyle w:val="Footer"/>
            <w:jc w:val="right"/>
            <w:rPr>
              <w:rFonts w:ascii="Arial Narrow" w:hAnsi="Arial Narrow"/>
              <w:sz w:val="16"/>
            </w:rPr>
          </w:pPr>
          <w:r>
            <w:rPr>
              <w:rFonts w:ascii="Arial Narrow" w:hAnsi="Arial Narrow"/>
              <w:sz w:val="16"/>
            </w:rPr>
            <w:t>Doc</w:t>
          </w:r>
        </w:p>
      </w:tc>
      <w:tc>
        <w:tcPr>
          <w:tcW w:w="1055" w:type="dxa"/>
        </w:tcPr>
        <w:p w:rsidR="00272793" w:rsidRDefault="00272793">
          <w:pPr>
            <w:pStyle w:val="Footer"/>
            <w:rPr>
              <w:rFonts w:ascii="Arial Narrow" w:hAnsi="Arial Narrow"/>
              <w:sz w:val="16"/>
            </w:rPr>
          </w:pPr>
          <w:r>
            <w:rPr>
              <w:rFonts w:ascii="Arial Narrow" w:hAnsi="Arial Narrow"/>
              <w:sz w:val="16"/>
            </w:rPr>
            <w:t>vibration</w:t>
          </w:r>
        </w:p>
      </w:tc>
    </w:tr>
    <w:tr w:rsidR="00272793">
      <w:tblPrEx>
        <w:tblCellMar>
          <w:top w:w="0" w:type="dxa"/>
          <w:bottom w:w="0" w:type="dxa"/>
        </w:tblCellMar>
      </w:tblPrEx>
      <w:tc>
        <w:tcPr>
          <w:tcW w:w="798" w:type="dxa"/>
        </w:tcPr>
        <w:p w:rsidR="00272793" w:rsidRDefault="00272793">
          <w:pPr>
            <w:pStyle w:val="Footer"/>
            <w:jc w:val="right"/>
            <w:rPr>
              <w:rFonts w:ascii="Arial Narrow" w:hAnsi="Arial Narrow"/>
              <w:sz w:val="16"/>
            </w:rPr>
          </w:pPr>
          <w:r>
            <w:rPr>
              <w:rFonts w:ascii="Arial Narrow" w:hAnsi="Arial Narrow"/>
              <w:sz w:val="16"/>
            </w:rPr>
            <w:t>Rev</w:t>
          </w:r>
        </w:p>
      </w:tc>
      <w:tc>
        <w:tcPr>
          <w:tcW w:w="1055" w:type="dxa"/>
        </w:tcPr>
        <w:p w:rsidR="00272793" w:rsidRDefault="00272793">
          <w:pPr>
            <w:pStyle w:val="Footer"/>
            <w:rPr>
              <w:rFonts w:ascii="Arial Narrow" w:hAnsi="Arial Narrow"/>
              <w:sz w:val="16"/>
            </w:rPr>
          </w:pPr>
          <w:r>
            <w:rPr>
              <w:rFonts w:ascii="Arial Narrow" w:hAnsi="Arial Narrow"/>
              <w:sz w:val="16"/>
            </w:rPr>
            <w:t>1.0</w:t>
          </w:r>
        </w:p>
      </w:tc>
    </w:tr>
    <w:tr w:rsidR="00272793">
      <w:tblPrEx>
        <w:tblCellMar>
          <w:top w:w="0" w:type="dxa"/>
          <w:bottom w:w="0" w:type="dxa"/>
        </w:tblCellMar>
      </w:tblPrEx>
      <w:tc>
        <w:tcPr>
          <w:tcW w:w="798" w:type="dxa"/>
        </w:tcPr>
        <w:p w:rsidR="00272793" w:rsidRDefault="00272793">
          <w:pPr>
            <w:pStyle w:val="Footer"/>
            <w:jc w:val="right"/>
            <w:rPr>
              <w:rFonts w:ascii="Arial Narrow" w:hAnsi="Arial Narrow"/>
              <w:sz w:val="16"/>
            </w:rPr>
          </w:pPr>
          <w:r>
            <w:rPr>
              <w:rFonts w:ascii="Arial Narrow" w:hAnsi="Arial Narrow"/>
              <w:sz w:val="16"/>
            </w:rPr>
            <w:t>Date</w:t>
          </w:r>
        </w:p>
      </w:tc>
      <w:tc>
        <w:tcPr>
          <w:tcW w:w="1055" w:type="dxa"/>
        </w:tcPr>
        <w:p w:rsidR="00272793" w:rsidRDefault="00272793">
          <w:pPr>
            <w:pStyle w:val="Footer"/>
            <w:rPr>
              <w:rFonts w:ascii="Arial Narrow" w:hAnsi="Arial Narrow"/>
              <w:sz w:val="16"/>
            </w:rPr>
          </w:pPr>
          <w:r>
            <w:rPr>
              <w:rFonts w:ascii="Arial Narrow" w:hAnsi="Arial Narrow"/>
              <w:sz w:val="16"/>
            </w:rPr>
            <w:t>10 / 8 / 11</w:t>
          </w:r>
        </w:p>
      </w:tc>
    </w:tr>
  </w:tbl>
  <w:p w:rsidR="00272793" w:rsidRDefault="00272793" w:rsidP="005A3A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D6" w:rsidRDefault="008B10D6">
      <w:r>
        <w:separator/>
      </w:r>
    </w:p>
  </w:footnote>
  <w:footnote w:type="continuationSeparator" w:id="0">
    <w:p w:rsidR="008B10D6" w:rsidRDefault="008B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93" w:rsidRDefault="00272793">
    <w:pPr>
      <w:pStyle w:val="Header"/>
      <w:rPr>
        <w:rFonts w:ascii="Arial Narrow" w:hAnsi="Arial Narrow"/>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5.95pt;width:59.85pt;height:59.85pt;z-index:251657728">
          <v:imagedata r:id="rId1" o:title="NCSGlogo"/>
        </v:shape>
      </w:pict>
    </w:r>
    <w:r>
      <w:rPr>
        <w:rFonts w:ascii="Arial Narrow" w:hAnsi="Arial Narrow"/>
        <w:b/>
        <w:bCs/>
        <w:color w:val="000000"/>
        <w:sz w:val="36"/>
      </w:rPr>
      <w:tab/>
    </w:r>
    <w:r>
      <w:rPr>
        <w:rFonts w:ascii="Arial Narrow" w:hAnsi="Arial Narrow"/>
        <w:b/>
        <w:bCs/>
        <w:color w:val="000000"/>
        <w:sz w:val="36"/>
      </w:rPr>
      <w:tab/>
      <w:t xml:space="preserve">            Risk Assessment for Vibration  </w:t>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r>
      <w:rPr>
        <w:rFonts w:ascii="Arial Narrow" w:hAnsi="Arial Narrow"/>
        <w:b/>
        <w:bCs/>
        <w:color w:val="000000"/>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A15"/>
    <w:multiLevelType w:val="hybridMultilevel"/>
    <w:tmpl w:val="1420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451F0"/>
    <w:multiLevelType w:val="hybridMultilevel"/>
    <w:tmpl w:val="555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66C2B"/>
    <w:multiLevelType w:val="hybridMultilevel"/>
    <w:tmpl w:val="B6B6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2061F"/>
    <w:multiLevelType w:val="hybridMultilevel"/>
    <w:tmpl w:val="832A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4571"/>
    <w:multiLevelType w:val="hybridMultilevel"/>
    <w:tmpl w:val="82E28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ED"/>
    <w:rsid w:val="00067910"/>
    <w:rsid w:val="0007748E"/>
    <w:rsid w:val="00102814"/>
    <w:rsid w:val="0015451B"/>
    <w:rsid w:val="001660E3"/>
    <w:rsid w:val="001B2388"/>
    <w:rsid w:val="001F360C"/>
    <w:rsid w:val="002416C0"/>
    <w:rsid w:val="0026416A"/>
    <w:rsid w:val="00272793"/>
    <w:rsid w:val="002B2F62"/>
    <w:rsid w:val="002D6A9D"/>
    <w:rsid w:val="002F3977"/>
    <w:rsid w:val="003D0047"/>
    <w:rsid w:val="003F4E39"/>
    <w:rsid w:val="004171BC"/>
    <w:rsid w:val="004F24D0"/>
    <w:rsid w:val="005323E8"/>
    <w:rsid w:val="00575D4F"/>
    <w:rsid w:val="005A3A1F"/>
    <w:rsid w:val="005B3D31"/>
    <w:rsid w:val="0061537E"/>
    <w:rsid w:val="00620E10"/>
    <w:rsid w:val="00684648"/>
    <w:rsid w:val="00685B41"/>
    <w:rsid w:val="007063F2"/>
    <w:rsid w:val="00722B55"/>
    <w:rsid w:val="0076666F"/>
    <w:rsid w:val="0077398B"/>
    <w:rsid w:val="0079500C"/>
    <w:rsid w:val="007D1C6F"/>
    <w:rsid w:val="00803986"/>
    <w:rsid w:val="00875898"/>
    <w:rsid w:val="008765E7"/>
    <w:rsid w:val="008B10D6"/>
    <w:rsid w:val="008E4A6E"/>
    <w:rsid w:val="0092385A"/>
    <w:rsid w:val="009245C0"/>
    <w:rsid w:val="00953608"/>
    <w:rsid w:val="00991928"/>
    <w:rsid w:val="00A140CD"/>
    <w:rsid w:val="00A1512E"/>
    <w:rsid w:val="00AB102B"/>
    <w:rsid w:val="00AF632D"/>
    <w:rsid w:val="00B11276"/>
    <w:rsid w:val="00B16E94"/>
    <w:rsid w:val="00B9580C"/>
    <w:rsid w:val="00BF056A"/>
    <w:rsid w:val="00BF7DC1"/>
    <w:rsid w:val="00C433ED"/>
    <w:rsid w:val="00C5426A"/>
    <w:rsid w:val="00C61A26"/>
    <w:rsid w:val="00C80E57"/>
    <w:rsid w:val="00CA5AA1"/>
    <w:rsid w:val="00CB63FF"/>
    <w:rsid w:val="00CD6647"/>
    <w:rsid w:val="00CF3BDA"/>
    <w:rsid w:val="00D016EC"/>
    <w:rsid w:val="00D50B09"/>
    <w:rsid w:val="00D7028A"/>
    <w:rsid w:val="00D763F1"/>
    <w:rsid w:val="00E13096"/>
    <w:rsid w:val="00E91B72"/>
    <w:rsid w:val="00E97D00"/>
    <w:rsid w:val="00EB3042"/>
    <w:rsid w:val="00F21052"/>
    <w:rsid w:val="00F66B10"/>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C0D79B-45DA-4DF6-9212-1DD6A555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sid w:val="00154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Template</Template>
  <TotalTime>0</TotalTime>
  <Pages>6</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Description</vt:lpstr>
    </vt:vector>
  </TitlesOfParts>
  <Company/>
  <LinksUpToDate>false</LinksUpToDate>
  <CharactersWithSpaces>5409</CharactersWithSpaces>
  <SharedDoc>false</SharedDoc>
  <HLinks>
    <vt:vector size="6" baseType="variant">
      <vt:variant>
        <vt:i4>7143463</vt:i4>
      </vt:variant>
      <vt:variant>
        <vt:i4>3</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Jonathan Tones</cp:lastModifiedBy>
  <cp:revision>2</cp:revision>
  <cp:lastPrinted>2009-11-09T11:31:00Z</cp:lastPrinted>
  <dcterms:created xsi:type="dcterms:W3CDTF">2017-01-03T15:16:00Z</dcterms:created>
  <dcterms:modified xsi:type="dcterms:W3CDTF">2017-01-03T15:16:00Z</dcterms:modified>
</cp:coreProperties>
</file>